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7366" w14:textId="2390B215" w:rsidR="00413910" w:rsidRPr="006D6AB9" w:rsidRDefault="398AE0E6" w:rsidP="00413910">
      <w:pPr>
        <w:rPr>
          <w:rFonts w:ascii="Times New Roman" w:hAnsi="Times New Roman" w:cs="Times New Roman"/>
        </w:rPr>
      </w:pPr>
      <w:bookmarkStart w:id="0" w:name="hebrew_reading"/>
      <w:bookmarkEnd w:id="0"/>
      <w:r w:rsidRPr="006D6AB9">
        <w:rPr>
          <w:rFonts w:ascii="Times New Roman" w:hAnsi="Times New Roman" w:cs="Times New Roman"/>
          <w:b/>
          <w:bCs/>
          <w:u w:val="single"/>
        </w:rPr>
        <w:t>Nehemiah 8:1-3, 5-6, 8</w:t>
      </w:r>
      <w:r w:rsidR="00413910" w:rsidRPr="006D6AB9">
        <w:rPr>
          <w:rFonts w:ascii="Times New Roman" w:hAnsi="Times New Roman" w:cs="Times New Roman"/>
        </w:rPr>
        <w:br/>
      </w:r>
      <w:r w:rsidRPr="006D6AB9">
        <w:rPr>
          <w:rFonts w:ascii="Times New Roman" w:hAnsi="Times New Roman" w:cs="Times New Roman"/>
        </w:rPr>
        <w:t xml:space="preserve">8:1 all the people </w:t>
      </w:r>
      <w:proofErr w:type="gramStart"/>
      <w:r w:rsidRPr="006D6AB9">
        <w:rPr>
          <w:rFonts w:ascii="Times New Roman" w:hAnsi="Times New Roman" w:cs="Times New Roman"/>
        </w:rPr>
        <w:t>gathered together</w:t>
      </w:r>
      <w:proofErr w:type="gramEnd"/>
      <w:r w:rsidRPr="006D6AB9">
        <w:rPr>
          <w:rFonts w:ascii="Times New Roman" w:hAnsi="Times New Roman" w:cs="Times New Roman"/>
        </w:rPr>
        <w:t xml:space="preserve"> into the square before the Water Gate. They told the scribe Ezra to bring the book of the law of Moses, which the LORD had given to Israel.</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8:2 Accordingly, the priest Ezra brought the law before the assembly, both men and women and all who could hear with understanding. This was on the first day of the seventh month.</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8:3 He read from it facing the square before the Water Gate from early morning until midday, in the presence of the men and the women and those who could understand; and the ears of all the people were attentive to the book of the law.</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8:5 And Ezra opened the book in the sight of all the people, for he was standing above all the people; and when he opened it, all the people stood up.</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8:6 Then Ezra blessed the LORD, the great God, and all the people answered, "Amen, Amen," lifting up their hands. Then they bowed their heads and worshiped the LORD with their faces to the ground.</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8:8 So they read from the book, from the law of God, with interpretation. They gave the sense, so that the people understood the reading.</w:t>
      </w:r>
      <w:r w:rsidR="00413910" w:rsidRPr="006D6AB9">
        <w:rPr>
          <w:rFonts w:ascii="Times New Roman" w:hAnsi="Times New Roman" w:cs="Times New Roman"/>
        </w:rPr>
        <w:br/>
      </w:r>
      <w:r w:rsidR="00413910" w:rsidRPr="006D6AB9">
        <w:rPr>
          <w:rFonts w:ascii="Times New Roman" w:hAnsi="Times New Roman" w:cs="Times New Roman"/>
        </w:rPr>
        <w:br/>
      </w:r>
      <w:r w:rsidR="00413910" w:rsidRPr="006D6AB9">
        <w:rPr>
          <w:rFonts w:ascii="Times New Roman" w:hAnsi="Times New Roman" w:cs="Times New Roman"/>
        </w:rPr>
        <w:br/>
      </w:r>
      <w:bookmarkStart w:id="1" w:name="psalm_reading"/>
      <w:bookmarkStart w:id="2" w:name="epistle_reading"/>
      <w:bookmarkEnd w:id="1"/>
      <w:bookmarkEnd w:id="2"/>
      <w:r w:rsidRPr="006D6AB9">
        <w:rPr>
          <w:rFonts w:ascii="Times New Roman" w:hAnsi="Times New Roman" w:cs="Times New Roman"/>
          <w:b/>
          <w:bCs/>
          <w:u w:val="single"/>
        </w:rPr>
        <w:t>1 Corinthians 12:12-31a</w:t>
      </w:r>
      <w:r w:rsidR="00413910" w:rsidRPr="006D6AB9">
        <w:rPr>
          <w:rFonts w:ascii="Times New Roman" w:hAnsi="Times New Roman" w:cs="Times New Roman"/>
        </w:rPr>
        <w:br/>
      </w:r>
      <w:r w:rsidRPr="006D6AB9">
        <w:rPr>
          <w:rFonts w:ascii="Times New Roman" w:hAnsi="Times New Roman" w:cs="Times New Roman"/>
        </w:rPr>
        <w:t>12:12 For just as the body is one and has many members, and all the members of the body, though many, are one body, so it is with Christ.</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12:13 For in the one Spirit we were all baptized into one body--Jews or Greeks, slaves or free--and we were all made to drink of one Spirit.</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12:14 Indeed, the body does not consist of one member but of many.</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12:15 If the foot would say, "Because I am not a hand, I do not belong to the body," that would not make it any less a part of the body.</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12:16 And if the ear would say, "Because I am not an eye, I do not belong to the body," that would not make it any less a part of the body.</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12:17 If the whole body were an eye, where would the hearing be? If the whole body were hearing, where would the sense of smell be?</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12:18 But as it is, God arranged the members in the body, each one of them, as he chose.</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12:19 If all were a single member, where would the body be?</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12:20 As it is, there are many members, yet one body.</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lastRenderedPageBreak/>
        <w:t>12:21 The eye cannot say to the hand, "I have no need of you," nor again the head to the feet, "I have no need of you."</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12:22 On the contrary, the members of the body that seem to be weaker are indispensable,</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12:23 and those members of the body that we think less honorable we clothe with greater honor, and our less respectable members are treated with greater respect;</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12:24 whereas our more respectable members do not need this. But God has so arranged the body, giving the greater honor to the inferior member,</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12:25 that there may be no dissension within the body, but the members may have the same care for one another.</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12:26 If one member suffers, all suffer together with it; if one member is honored, all rejoice together with it.</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12:27 Now you are the body of Christ and individually members of it.</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12:28 And God has appointed in the church first apostles, second prophets, third teachers; then deeds of power, then gifts of healing, forms of assistance, forms of leadership, various kinds of tongues.</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12:29 Are all apostles? Are all prophets? Are all teachers? Do all work miracles?</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12:30 Do all possess gifts of healing? Do all speak in tongues? Do all interpret?</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12:31 But strive for the greater gifts.</w:t>
      </w:r>
      <w:r w:rsidR="00413910" w:rsidRPr="006D6AB9">
        <w:rPr>
          <w:rFonts w:ascii="Times New Roman" w:hAnsi="Times New Roman" w:cs="Times New Roman"/>
        </w:rPr>
        <w:br/>
      </w:r>
      <w:r w:rsidR="00413910" w:rsidRPr="006D6AB9">
        <w:rPr>
          <w:rFonts w:ascii="Times New Roman" w:hAnsi="Times New Roman" w:cs="Times New Roman"/>
        </w:rPr>
        <w:br/>
      </w:r>
      <w:bookmarkStart w:id="3" w:name="gospel_reading"/>
      <w:bookmarkEnd w:id="3"/>
      <w:r w:rsidRPr="006D6AB9">
        <w:rPr>
          <w:rFonts w:ascii="Times New Roman" w:hAnsi="Times New Roman" w:cs="Times New Roman"/>
          <w:b/>
          <w:bCs/>
          <w:u w:val="single"/>
        </w:rPr>
        <w:t>Luke 4:14-21</w:t>
      </w:r>
      <w:r w:rsidR="00413910" w:rsidRPr="006D6AB9">
        <w:rPr>
          <w:rFonts w:ascii="Times New Roman" w:hAnsi="Times New Roman" w:cs="Times New Roman"/>
        </w:rPr>
        <w:br/>
      </w:r>
      <w:r w:rsidRPr="006D6AB9">
        <w:rPr>
          <w:rFonts w:ascii="Times New Roman" w:hAnsi="Times New Roman" w:cs="Times New Roman"/>
        </w:rPr>
        <w:t>4:14 Then Jesus, filled with the power of the Spirit, returned to Galilee, and a report about him spread through all the surrounding country.</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4:15 He began to teach in their synagogues and was praised by everyone.</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4:16 When he came to Nazareth, where he had been brought up, he went to the synagogue on the sabbath day, as was his custom. He stood up to read,</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4:17 and the scroll of the prophet Isaiah was given to him. He unrolled the scroll and found the place where it was written:</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4:18 "The Spirit of the Lord is upon me, because he has anointed me to bring good news to the poor. He has sent me to proclaim release to the captives and recovery of sight to the blind, to let the oppressed go free,</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4:19 to proclaim the year of the Lord's favor."</w:t>
      </w:r>
      <w:r w:rsidR="00413910" w:rsidRPr="006D6AB9">
        <w:rPr>
          <w:rFonts w:ascii="Times New Roman" w:hAnsi="Times New Roman" w:cs="Times New Roman"/>
        </w:rPr>
        <w:br/>
      </w:r>
      <w:r w:rsidR="00413910" w:rsidRPr="006D6AB9">
        <w:rPr>
          <w:rFonts w:ascii="Times New Roman" w:hAnsi="Times New Roman" w:cs="Times New Roman"/>
        </w:rPr>
        <w:lastRenderedPageBreak/>
        <w:br/>
      </w:r>
      <w:r w:rsidRPr="006D6AB9">
        <w:rPr>
          <w:rFonts w:ascii="Times New Roman" w:hAnsi="Times New Roman" w:cs="Times New Roman"/>
        </w:rPr>
        <w:t>4:20 And he rolled up the scroll, gave it back to the attendant, and sat down. The eyes of all in the synagogue were fixed on him.</w:t>
      </w:r>
      <w:r w:rsidR="00413910" w:rsidRPr="006D6AB9">
        <w:rPr>
          <w:rFonts w:ascii="Times New Roman" w:hAnsi="Times New Roman" w:cs="Times New Roman"/>
        </w:rPr>
        <w:br/>
      </w:r>
      <w:r w:rsidR="00413910" w:rsidRPr="006D6AB9">
        <w:rPr>
          <w:rFonts w:ascii="Times New Roman" w:hAnsi="Times New Roman" w:cs="Times New Roman"/>
        </w:rPr>
        <w:br/>
      </w:r>
      <w:r w:rsidRPr="006D6AB9">
        <w:rPr>
          <w:rFonts w:ascii="Times New Roman" w:hAnsi="Times New Roman" w:cs="Times New Roman"/>
        </w:rPr>
        <w:t>4:21 Then he began to say to them, "Today this scripture has been fulfilled in your hearing."</w:t>
      </w:r>
    </w:p>
    <w:p w14:paraId="5521C3BB" w14:textId="08B727FD" w:rsidR="00413910" w:rsidRPr="006D6AB9" w:rsidRDefault="00413910" w:rsidP="00413910">
      <w:pPr>
        <w:rPr>
          <w:rFonts w:ascii="Times New Roman" w:hAnsi="Times New Roman" w:cs="Times New Roman"/>
        </w:rPr>
      </w:pPr>
      <w:r w:rsidRPr="006D6AB9">
        <w:rPr>
          <w:rFonts w:ascii="Times New Roman" w:hAnsi="Times New Roman" w:cs="Times New Roman"/>
          <w:noProof/>
          <w:vanish/>
        </w:rPr>
        <mc:AlternateContent>
          <mc:Choice Requires="wpg">
            <w:drawing>
              <wp:anchor distT="0" distB="0" distL="114300" distR="114300" simplePos="0" relativeHeight="251659264" behindDoc="0" locked="1" layoutInCell="1" allowOverlap="1" wp14:anchorId="711E9F76" wp14:editId="38D0A963">
                <wp:simplePos x="0" y="0"/>
                <wp:positionH relativeFrom="character">
                  <wp:posOffset>0</wp:posOffset>
                </wp:positionH>
                <wp:positionV relativeFrom="line">
                  <wp:posOffset>0</wp:posOffset>
                </wp:positionV>
                <wp:extent cx="2082800" cy="177800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1778000"/>
                          <a:chOff x="0" y="0"/>
                          <a:chExt cx="3280" cy="2800"/>
                        </a:xfrm>
                      </wpg:grpSpPr>
                      <wps:wsp>
                        <wps:cNvPr id="36" name="Rectangle 15">
                          <a:hlinkClick r:id="rId5"/>
                        </wps:cNvPr>
                        <wps:cNvSpPr>
                          <a:spLocks noChangeArrowheads="1"/>
                        </wps:cNvSpPr>
                        <wps:spPr bwMode="auto">
                          <a:xfrm>
                            <a:off x="0" y="2420"/>
                            <a:ext cx="32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6">
                          <a:hlinkClick r:id="rId6"/>
                        </wps:cNvPr>
                        <wps:cNvSpPr>
                          <a:spLocks noChangeArrowheads="1"/>
                        </wps:cNvSpPr>
                        <wps:spPr bwMode="auto">
                          <a:xfrm>
                            <a:off x="0" y="1480"/>
                            <a:ext cx="328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7">
                          <a:hlinkClick r:id="rId7"/>
                        </wps:cNvPr>
                        <wps:cNvSpPr>
                          <a:spLocks noChangeArrowheads="1"/>
                        </wps:cNvSpPr>
                        <wps:spPr bwMode="auto">
                          <a:xfrm>
                            <a:off x="0" y="0"/>
                            <a:ext cx="326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729987D">
              <v:group id="Group 35" style="position:absolute;margin-left:0;margin-top:0;width:164pt;height:140pt;z-index:251659264;mso-position-horizontal-relative:char;mso-position-vertical-relative:line" coordsize="3280,2800" o:spid="_x0000_s1026" w14:anchorId="30BD14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">
                <v:rect id="Rectangle 15" style="position:absolute;top:2420;width:3280;height:380;visibility:visible;mso-wrap-style:square;v-text-anchor:top" href="https://www.library.vanderbilt.edu/divinity" o:spid="_x0000_s1027" o:button="t"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">
                  <v:fill o:detectmouseclick="t"/>
                </v:rect>
                <v:rect id="Rectangle 16" style="position:absolute;top:1480;width:3280;height:940;visibility:visible;mso-wrap-style:square;v-text-anchor:top" href="https://www.library.vanderbilt.edu/" o:spid="_x0000_s1028" o:button="t"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">
                  <v:fill o:detectmouseclick="t"/>
                </v:rect>
                <v:rect id="Rectangle 17" style="position:absolute;width:3260;height:1480;visibility:visible;mso-wrap-style:square;v-text-anchor:top" href="https://www.vanderbilt.edu/" o:spid="_x0000_s1029" o:button="t"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">
                  <v:fill o:detectmouseclick="t"/>
                </v:rect>
                <w10:wrap anchory="line"/>
                <w10:anchorlock/>
              </v:group>
            </w:pict>
          </mc:Fallback>
        </mc:AlternateContent>
      </w:r>
    </w:p>
    <w:p w14:paraId="67355ECB" w14:textId="1020CA7E" w:rsidR="009345D6" w:rsidRPr="006D6AB9" w:rsidRDefault="00EE012F" w:rsidP="00EE012F">
      <w:pPr>
        <w:jc w:val="center"/>
        <w:rPr>
          <w:rFonts w:ascii="Times New Roman" w:hAnsi="Times New Roman" w:cs="Times New Roman"/>
        </w:rPr>
      </w:pPr>
      <w:r w:rsidRPr="006D6AB9">
        <w:rPr>
          <w:rFonts w:ascii="Times New Roman" w:hAnsi="Times New Roman" w:cs="Times New Roman"/>
        </w:rPr>
        <w:t>“</w:t>
      </w:r>
      <w:r w:rsidR="004C6249" w:rsidRPr="006D6AB9">
        <w:rPr>
          <w:rFonts w:ascii="Times New Roman" w:hAnsi="Times New Roman" w:cs="Times New Roman"/>
        </w:rPr>
        <w:t>Learning Modalities</w:t>
      </w:r>
      <w:r w:rsidRPr="006D6AB9">
        <w:rPr>
          <w:rFonts w:ascii="Times New Roman" w:hAnsi="Times New Roman" w:cs="Times New Roman"/>
        </w:rPr>
        <w:t>”</w:t>
      </w:r>
    </w:p>
    <w:p w14:paraId="1C2163C2" w14:textId="38AAD5C5" w:rsidR="00EE012F" w:rsidRPr="006D6AB9" w:rsidRDefault="00EE012F" w:rsidP="00EE012F">
      <w:pPr>
        <w:jc w:val="center"/>
        <w:rPr>
          <w:rFonts w:ascii="Times New Roman" w:hAnsi="Times New Roman" w:cs="Times New Roman"/>
        </w:rPr>
      </w:pPr>
      <w:r w:rsidRPr="006D6AB9">
        <w:rPr>
          <w:rFonts w:ascii="Times New Roman" w:hAnsi="Times New Roman" w:cs="Times New Roman"/>
        </w:rPr>
        <w:t xml:space="preserve">The Rev. Lisa J. </w:t>
      </w:r>
      <w:proofErr w:type="spellStart"/>
      <w:r w:rsidRPr="006D6AB9">
        <w:rPr>
          <w:rFonts w:ascii="Times New Roman" w:hAnsi="Times New Roman" w:cs="Times New Roman"/>
        </w:rPr>
        <w:t>Durkee</w:t>
      </w:r>
      <w:proofErr w:type="spellEnd"/>
    </w:p>
    <w:p w14:paraId="48F50A5F" w14:textId="1C419EA5" w:rsidR="00EE012F" w:rsidRDefault="00EE012F" w:rsidP="00EE012F">
      <w:pPr>
        <w:jc w:val="center"/>
        <w:rPr>
          <w:rFonts w:ascii="Times New Roman" w:hAnsi="Times New Roman" w:cs="Times New Roman"/>
        </w:rPr>
      </w:pPr>
      <w:r w:rsidRPr="006D6AB9">
        <w:rPr>
          <w:rFonts w:ascii="Times New Roman" w:hAnsi="Times New Roman" w:cs="Times New Roman"/>
        </w:rPr>
        <w:t>January 23, 2022</w:t>
      </w:r>
    </w:p>
    <w:p w14:paraId="07F0E256" w14:textId="77777777" w:rsidR="009627B7" w:rsidRDefault="009627B7" w:rsidP="00EE012F">
      <w:pPr>
        <w:jc w:val="center"/>
        <w:rPr>
          <w:rFonts w:ascii="Times New Roman" w:hAnsi="Times New Roman" w:cs="Times New Roman"/>
        </w:rPr>
      </w:pPr>
    </w:p>
    <w:p w14:paraId="6F241978" w14:textId="2E1BCA62" w:rsidR="00781BF8" w:rsidRDefault="009627B7" w:rsidP="00D556FC">
      <w:pPr>
        <w:rPr>
          <w:rFonts w:ascii="Times New Roman" w:hAnsi="Times New Roman" w:cs="Times New Roman"/>
        </w:rPr>
      </w:pPr>
      <w:r>
        <w:rPr>
          <w:rFonts w:ascii="Times New Roman" w:hAnsi="Times New Roman" w:cs="Times New Roman"/>
        </w:rPr>
        <w:t xml:space="preserve">Let us pray:  May the words of my mouth and the meditations of all our hearts be acceptable in your sight, oh Lord our rock and our redeemer.  Amen.  </w:t>
      </w:r>
    </w:p>
    <w:p w14:paraId="7643186C" w14:textId="77777777" w:rsidR="00D556FC" w:rsidRDefault="00D556FC" w:rsidP="00D556FC">
      <w:pPr>
        <w:rPr>
          <w:rFonts w:ascii="Times New Roman" w:hAnsi="Times New Roman" w:cs="Times New Roman"/>
        </w:rPr>
      </w:pPr>
    </w:p>
    <w:p w14:paraId="1EEE5A45" w14:textId="049B62E0" w:rsidR="00781BF8" w:rsidRPr="00625E56" w:rsidRDefault="00375679" w:rsidP="00F35E5A">
      <w:pPr>
        <w:rPr>
          <w:rFonts w:ascii="Times New Roman" w:hAnsi="Times New Roman" w:cs="Times New Roman"/>
        </w:rPr>
      </w:pPr>
      <w:r>
        <w:rPr>
          <w:rFonts w:ascii="Times New Roman" w:hAnsi="Times New Roman" w:cs="Times New Roman"/>
          <w:sz w:val="28"/>
          <w:szCs w:val="28"/>
        </w:rPr>
        <w:t xml:space="preserve">In </w:t>
      </w:r>
      <w:r w:rsidR="00040822" w:rsidRPr="00625E56">
        <w:rPr>
          <w:rFonts w:ascii="Times New Roman" w:hAnsi="Times New Roman" w:cs="Times New Roman"/>
          <w:sz w:val="28"/>
          <w:szCs w:val="28"/>
        </w:rPr>
        <w:t xml:space="preserve">January of 2019, </w:t>
      </w:r>
      <w:r w:rsidR="00F35E5A" w:rsidRPr="00625E56">
        <w:rPr>
          <w:rFonts w:ascii="Times New Roman" w:hAnsi="Times New Roman" w:cs="Times New Roman"/>
          <w:sz w:val="28"/>
          <w:szCs w:val="28"/>
        </w:rPr>
        <w:t xml:space="preserve">I had </w:t>
      </w:r>
      <w:r w:rsidR="00040822" w:rsidRPr="00625E56">
        <w:rPr>
          <w:rFonts w:ascii="Times New Roman" w:hAnsi="Times New Roman" w:cs="Times New Roman"/>
          <w:sz w:val="28"/>
          <w:szCs w:val="28"/>
        </w:rPr>
        <w:t>my umpteenth concussion</w:t>
      </w:r>
      <w:r w:rsidR="00762049" w:rsidRPr="00625E56">
        <w:rPr>
          <w:rFonts w:ascii="Times New Roman" w:hAnsi="Times New Roman" w:cs="Times New Roman"/>
          <w:sz w:val="28"/>
          <w:szCs w:val="28"/>
        </w:rPr>
        <w:t>. It was</w:t>
      </w:r>
      <w:r w:rsidR="00040822" w:rsidRPr="00625E56">
        <w:rPr>
          <w:rFonts w:ascii="Times New Roman" w:hAnsi="Times New Roman" w:cs="Times New Roman"/>
          <w:sz w:val="28"/>
          <w:szCs w:val="28"/>
        </w:rPr>
        <w:t xml:space="preserve"> eventually </w:t>
      </w:r>
      <w:r w:rsidR="00762049" w:rsidRPr="00625E56">
        <w:rPr>
          <w:rFonts w:ascii="Times New Roman" w:hAnsi="Times New Roman" w:cs="Times New Roman"/>
          <w:sz w:val="28"/>
          <w:szCs w:val="28"/>
        </w:rPr>
        <w:t xml:space="preserve">something I </w:t>
      </w:r>
      <w:r w:rsidR="00040822" w:rsidRPr="00625E56">
        <w:rPr>
          <w:rFonts w:ascii="Times New Roman" w:hAnsi="Times New Roman" w:cs="Times New Roman"/>
          <w:sz w:val="28"/>
          <w:szCs w:val="28"/>
        </w:rPr>
        <w:t>was grateful for</w:t>
      </w:r>
      <w:r w:rsidR="00762049" w:rsidRPr="00625E56">
        <w:rPr>
          <w:rFonts w:ascii="Times New Roman" w:hAnsi="Times New Roman" w:cs="Times New Roman"/>
          <w:sz w:val="28"/>
          <w:szCs w:val="28"/>
        </w:rPr>
        <w:t xml:space="preserve">, but not for months.  </w:t>
      </w:r>
      <w:r w:rsidR="00040822" w:rsidRPr="00625E56">
        <w:rPr>
          <w:rFonts w:ascii="Times New Roman" w:hAnsi="Times New Roman" w:cs="Times New Roman"/>
          <w:sz w:val="28"/>
          <w:szCs w:val="28"/>
        </w:rPr>
        <w:t xml:space="preserve"> </w:t>
      </w:r>
      <w:r w:rsidR="00625E56" w:rsidRPr="00625E56">
        <w:rPr>
          <w:rFonts w:ascii="Times New Roman" w:hAnsi="Times New Roman" w:cs="Times New Roman"/>
          <w:sz w:val="28"/>
          <w:szCs w:val="28"/>
        </w:rPr>
        <w:t>T</w:t>
      </w:r>
      <w:r w:rsidR="00040822" w:rsidRPr="00625E56">
        <w:rPr>
          <w:rFonts w:ascii="Times New Roman" w:hAnsi="Times New Roman" w:cs="Times New Roman"/>
          <w:sz w:val="28"/>
          <w:szCs w:val="28"/>
        </w:rPr>
        <w:t xml:space="preserve">he lesson it taught me about how some of my students learn—and </w:t>
      </w:r>
      <w:r w:rsidR="00F814A5">
        <w:rPr>
          <w:rFonts w:ascii="Times New Roman" w:hAnsi="Times New Roman" w:cs="Times New Roman"/>
          <w:sz w:val="28"/>
          <w:szCs w:val="28"/>
        </w:rPr>
        <w:t xml:space="preserve">about </w:t>
      </w:r>
      <w:r w:rsidR="00040822" w:rsidRPr="00625E56">
        <w:rPr>
          <w:rFonts w:ascii="Times New Roman" w:hAnsi="Times New Roman" w:cs="Times New Roman"/>
          <w:sz w:val="28"/>
          <w:szCs w:val="28"/>
        </w:rPr>
        <w:t>how some of them can’t lear</w:t>
      </w:r>
      <w:r w:rsidR="00625E56" w:rsidRPr="00625E56">
        <w:rPr>
          <w:rFonts w:ascii="Times New Roman" w:hAnsi="Times New Roman" w:cs="Times New Roman"/>
          <w:sz w:val="28"/>
          <w:szCs w:val="28"/>
        </w:rPr>
        <w:t>n—is</w:t>
      </w:r>
      <w:r w:rsidR="00F814A5">
        <w:rPr>
          <w:rFonts w:ascii="Times New Roman" w:hAnsi="Times New Roman" w:cs="Times New Roman"/>
          <w:sz w:val="28"/>
          <w:szCs w:val="28"/>
        </w:rPr>
        <w:t xml:space="preserve"> one of the things that I took from that time that is</w:t>
      </w:r>
      <w:r w:rsidR="00625E56" w:rsidRPr="00625E56">
        <w:rPr>
          <w:rFonts w:ascii="Times New Roman" w:hAnsi="Times New Roman" w:cs="Times New Roman"/>
          <w:sz w:val="28"/>
          <w:szCs w:val="28"/>
        </w:rPr>
        <w:t xml:space="preserve"> a positive</w:t>
      </w:r>
      <w:r w:rsidR="00040822" w:rsidRPr="00625E56">
        <w:rPr>
          <w:rFonts w:ascii="Times New Roman" w:hAnsi="Times New Roman" w:cs="Times New Roman"/>
          <w:sz w:val="28"/>
          <w:szCs w:val="28"/>
        </w:rPr>
        <w:t xml:space="preserve">.  </w:t>
      </w:r>
      <w:r w:rsidR="00F504D8" w:rsidRPr="00625E56">
        <w:rPr>
          <w:rFonts w:ascii="Times New Roman" w:hAnsi="Times New Roman" w:cs="Times New Roman"/>
          <w:sz w:val="28"/>
          <w:szCs w:val="28"/>
        </w:rPr>
        <w:t xml:space="preserve">I am a fortunate person educationally for many reasons, the first of which is that I grew up in a town with a truly excellent school system, with few teachers I would say were anything but very good.  We may not look back at the 60s and 70s and think of them as a pinnacle of educational </w:t>
      </w:r>
      <w:r w:rsidR="002C7593">
        <w:rPr>
          <w:rFonts w:ascii="Times New Roman" w:hAnsi="Times New Roman" w:cs="Times New Roman"/>
          <w:sz w:val="28"/>
          <w:szCs w:val="28"/>
        </w:rPr>
        <w:t xml:space="preserve">advancement or </w:t>
      </w:r>
      <w:r w:rsidR="00F504D8" w:rsidRPr="00625E56">
        <w:rPr>
          <w:rFonts w:ascii="Times New Roman" w:hAnsi="Times New Roman" w:cs="Times New Roman"/>
          <w:sz w:val="28"/>
          <w:szCs w:val="28"/>
        </w:rPr>
        <w:t xml:space="preserve">innovation—I do still remember film strips, after all—but </w:t>
      </w:r>
      <w:r w:rsidR="00404470" w:rsidRPr="00625E56">
        <w:rPr>
          <w:rFonts w:ascii="Times New Roman" w:hAnsi="Times New Roman" w:cs="Times New Roman"/>
          <w:sz w:val="28"/>
          <w:szCs w:val="28"/>
        </w:rPr>
        <w:t xml:space="preserve">for my part, I remember being engaged, stimulated by the subject matter, usually, and that I had a variety of kinds of opportunities to make material stick.  </w:t>
      </w:r>
      <w:r w:rsidR="003651F2" w:rsidRPr="00625E56">
        <w:rPr>
          <w:rFonts w:ascii="Times New Roman" w:hAnsi="Times New Roman" w:cs="Times New Roman"/>
          <w:sz w:val="28"/>
          <w:szCs w:val="28"/>
        </w:rPr>
        <w:t>The other fortunate part of my education is knowing that I learn well in a variety of ways</w:t>
      </w:r>
      <w:r w:rsidR="00E4724A" w:rsidRPr="00625E56">
        <w:rPr>
          <w:rFonts w:ascii="Times New Roman" w:hAnsi="Times New Roman" w:cs="Times New Roman"/>
          <w:sz w:val="28"/>
          <w:szCs w:val="28"/>
        </w:rPr>
        <w:t xml:space="preserve">.  When I hit my head the most recent time, I couldn’t rely on aural learning; I couldn’t simply hear something and remember it as I used to.  Likewise, I couldn’t simply read something on paper and then </w:t>
      </w:r>
      <w:r w:rsidR="001E4ED4" w:rsidRPr="00625E56">
        <w:rPr>
          <w:rFonts w:ascii="Times New Roman" w:hAnsi="Times New Roman" w:cs="Times New Roman"/>
          <w:sz w:val="28"/>
          <w:szCs w:val="28"/>
        </w:rPr>
        <w:t xml:space="preserve">know how it would look in three dimensions.  I had to </w:t>
      </w:r>
      <w:r w:rsidR="001E4ED4" w:rsidRPr="00625E56">
        <w:rPr>
          <w:rFonts w:ascii="Times New Roman" w:hAnsi="Times New Roman" w:cs="Times New Roman"/>
          <w:i/>
          <w:iCs/>
          <w:sz w:val="28"/>
          <w:szCs w:val="28"/>
        </w:rPr>
        <w:t>move</w:t>
      </w:r>
      <w:r w:rsidR="001E4ED4" w:rsidRPr="00625E56">
        <w:rPr>
          <w:rFonts w:ascii="Times New Roman" w:hAnsi="Times New Roman" w:cs="Times New Roman"/>
          <w:sz w:val="28"/>
          <w:szCs w:val="28"/>
        </w:rPr>
        <w:t xml:space="preserve"> more so that I would </w:t>
      </w:r>
      <w:r w:rsidR="001E4ED4" w:rsidRPr="00625E56">
        <w:rPr>
          <w:rFonts w:ascii="Times New Roman" w:hAnsi="Times New Roman" w:cs="Times New Roman"/>
          <w:i/>
          <w:iCs/>
          <w:sz w:val="28"/>
          <w:szCs w:val="28"/>
        </w:rPr>
        <w:t>think</w:t>
      </w:r>
      <w:r w:rsidR="001E4ED4" w:rsidRPr="00625E56">
        <w:rPr>
          <w:rFonts w:ascii="Times New Roman" w:hAnsi="Times New Roman" w:cs="Times New Roman"/>
          <w:sz w:val="28"/>
          <w:szCs w:val="28"/>
        </w:rPr>
        <w:t xml:space="preserve"> less.</w:t>
      </w:r>
    </w:p>
    <w:p w14:paraId="0A206C60" w14:textId="77777777" w:rsidR="00404470" w:rsidRPr="003651F2" w:rsidRDefault="00404470" w:rsidP="003651F2">
      <w:pPr>
        <w:spacing w:line="276" w:lineRule="auto"/>
        <w:rPr>
          <w:rFonts w:ascii="Times New Roman" w:hAnsi="Times New Roman" w:cs="Times New Roman"/>
          <w:b/>
          <w:bCs/>
          <w:sz w:val="28"/>
          <w:szCs w:val="28"/>
        </w:rPr>
      </w:pPr>
    </w:p>
    <w:p w14:paraId="3280F19F" w14:textId="2990FCF7" w:rsidR="00DD14FC" w:rsidRPr="003651F2" w:rsidRDefault="00404470" w:rsidP="003651F2">
      <w:pPr>
        <w:spacing w:line="276" w:lineRule="auto"/>
        <w:rPr>
          <w:rFonts w:ascii="Times New Roman" w:hAnsi="Times New Roman" w:cs="Times New Roman"/>
          <w:sz w:val="28"/>
          <w:szCs w:val="28"/>
        </w:rPr>
      </w:pPr>
      <w:r w:rsidRPr="003651F2">
        <w:rPr>
          <w:rFonts w:ascii="Times New Roman" w:hAnsi="Times New Roman" w:cs="Times New Roman"/>
          <w:sz w:val="28"/>
          <w:szCs w:val="28"/>
        </w:rPr>
        <w:t xml:space="preserve">When I became a teacher, I </w:t>
      </w:r>
      <w:r w:rsidR="007029C8" w:rsidRPr="003651F2">
        <w:rPr>
          <w:rFonts w:ascii="Times New Roman" w:hAnsi="Times New Roman" w:cs="Times New Roman"/>
          <w:sz w:val="28"/>
          <w:szCs w:val="28"/>
        </w:rPr>
        <w:t xml:space="preserve">know that I leaned heavily on ways of learning that were </w:t>
      </w:r>
      <w:r w:rsidR="007029C8" w:rsidRPr="003651F2">
        <w:rPr>
          <w:rFonts w:ascii="Times New Roman" w:hAnsi="Times New Roman" w:cs="Times New Roman"/>
          <w:i/>
          <w:iCs/>
          <w:sz w:val="28"/>
          <w:szCs w:val="28"/>
        </w:rPr>
        <w:t xml:space="preserve">most </w:t>
      </w:r>
      <w:r w:rsidR="007029C8" w:rsidRPr="003651F2">
        <w:rPr>
          <w:rFonts w:ascii="Times New Roman" w:hAnsi="Times New Roman" w:cs="Times New Roman"/>
          <w:sz w:val="28"/>
          <w:szCs w:val="28"/>
        </w:rPr>
        <w:t xml:space="preserve">comfortable </w:t>
      </w:r>
      <w:r w:rsidR="00D85EB8">
        <w:rPr>
          <w:rFonts w:ascii="Times New Roman" w:hAnsi="Times New Roman" w:cs="Times New Roman"/>
          <w:sz w:val="28"/>
          <w:szCs w:val="28"/>
        </w:rPr>
        <w:t>for me; most</w:t>
      </w:r>
      <w:r w:rsidR="007029C8" w:rsidRPr="003651F2">
        <w:rPr>
          <w:rFonts w:ascii="Times New Roman" w:hAnsi="Times New Roman" w:cs="Times New Roman"/>
          <w:sz w:val="28"/>
          <w:szCs w:val="28"/>
        </w:rPr>
        <w:t xml:space="preserve"> engaging</w:t>
      </w:r>
      <w:r w:rsidR="00D85EB8">
        <w:rPr>
          <w:rFonts w:ascii="Times New Roman" w:hAnsi="Times New Roman" w:cs="Times New Roman"/>
          <w:sz w:val="28"/>
          <w:szCs w:val="28"/>
        </w:rPr>
        <w:t xml:space="preserve"> for the ways that I learn</w:t>
      </w:r>
      <w:r w:rsidR="007029C8" w:rsidRPr="003651F2">
        <w:rPr>
          <w:rFonts w:ascii="Times New Roman" w:hAnsi="Times New Roman" w:cs="Times New Roman"/>
          <w:sz w:val="28"/>
          <w:szCs w:val="28"/>
        </w:rPr>
        <w:t>.  For a quick review of what some of you may intuitively know</w:t>
      </w:r>
      <w:r w:rsidR="009D3BD1">
        <w:rPr>
          <w:rFonts w:ascii="Times New Roman" w:hAnsi="Times New Roman" w:cs="Times New Roman"/>
          <w:sz w:val="28"/>
          <w:szCs w:val="28"/>
        </w:rPr>
        <w:t xml:space="preserve"> and the educators among you may know more concretely</w:t>
      </w:r>
      <w:r w:rsidR="007029C8" w:rsidRPr="003651F2">
        <w:rPr>
          <w:rFonts w:ascii="Times New Roman" w:hAnsi="Times New Roman" w:cs="Times New Roman"/>
          <w:sz w:val="28"/>
          <w:szCs w:val="28"/>
        </w:rPr>
        <w:t xml:space="preserve">, there are a lot of learning styles, </w:t>
      </w:r>
      <w:r w:rsidR="009D3BD1">
        <w:rPr>
          <w:rFonts w:ascii="Times New Roman" w:hAnsi="Times New Roman" w:cs="Times New Roman"/>
          <w:sz w:val="28"/>
          <w:szCs w:val="28"/>
        </w:rPr>
        <w:t>different</w:t>
      </w:r>
      <w:r w:rsidR="007029C8" w:rsidRPr="003651F2">
        <w:rPr>
          <w:rFonts w:ascii="Times New Roman" w:hAnsi="Times New Roman" w:cs="Times New Roman"/>
          <w:sz w:val="28"/>
          <w:szCs w:val="28"/>
        </w:rPr>
        <w:t xml:space="preserve"> modalities:  We speak regularly these days about</w:t>
      </w:r>
      <w:r w:rsidR="007029C8" w:rsidRPr="003651F2">
        <w:rPr>
          <w:rFonts w:ascii="Times New Roman" w:hAnsi="Times New Roman" w:cs="Times New Roman"/>
          <w:b/>
          <w:bCs/>
          <w:sz w:val="28"/>
          <w:szCs w:val="28"/>
        </w:rPr>
        <w:t xml:space="preserve"> </w:t>
      </w:r>
      <w:r w:rsidR="009D3BD1" w:rsidRPr="009D3BD1">
        <w:rPr>
          <w:rFonts w:ascii="Times New Roman" w:hAnsi="Times New Roman" w:cs="Times New Roman"/>
          <w:sz w:val="28"/>
          <w:szCs w:val="28"/>
        </w:rPr>
        <w:t>those learners who are more</w:t>
      </w:r>
      <w:r w:rsidR="009D3BD1">
        <w:rPr>
          <w:rFonts w:ascii="Times New Roman" w:hAnsi="Times New Roman" w:cs="Times New Roman"/>
          <w:b/>
          <w:bCs/>
          <w:sz w:val="28"/>
          <w:szCs w:val="28"/>
        </w:rPr>
        <w:t xml:space="preserve"> </w:t>
      </w:r>
      <w:r w:rsidR="00DD14FC" w:rsidRPr="003651F2">
        <w:rPr>
          <w:rFonts w:ascii="Times New Roman" w:hAnsi="Times New Roman" w:cs="Times New Roman"/>
          <w:sz w:val="28"/>
          <w:szCs w:val="28"/>
        </w:rPr>
        <w:t>Visual, Auditory, Written, Experiential/Kinesthetic</w:t>
      </w:r>
      <w:r w:rsidR="00AA5631">
        <w:rPr>
          <w:rFonts w:ascii="Times New Roman" w:hAnsi="Times New Roman" w:cs="Times New Roman"/>
          <w:sz w:val="28"/>
          <w:szCs w:val="28"/>
        </w:rPr>
        <w:t xml:space="preserve"> (they need to </w:t>
      </w:r>
      <w:r w:rsidR="00AA5631">
        <w:rPr>
          <w:rFonts w:ascii="Times New Roman" w:hAnsi="Times New Roman" w:cs="Times New Roman"/>
          <w:i/>
          <w:iCs/>
          <w:sz w:val="28"/>
          <w:szCs w:val="28"/>
        </w:rPr>
        <w:t>do</w:t>
      </w:r>
      <w:r w:rsidR="00AA5631">
        <w:rPr>
          <w:rFonts w:ascii="Times New Roman" w:hAnsi="Times New Roman" w:cs="Times New Roman"/>
          <w:sz w:val="28"/>
          <w:szCs w:val="28"/>
        </w:rPr>
        <w:t xml:space="preserve"> to make things stick)</w:t>
      </w:r>
      <w:r w:rsidR="00DD14FC" w:rsidRPr="003651F2">
        <w:rPr>
          <w:rFonts w:ascii="Times New Roman" w:hAnsi="Times New Roman" w:cs="Times New Roman"/>
          <w:sz w:val="28"/>
          <w:szCs w:val="28"/>
        </w:rPr>
        <w:t>, or Multimodal learners</w:t>
      </w:r>
      <w:r w:rsidR="00A45A92">
        <w:rPr>
          <w:rFonts w:ascii="Times New Roman" w:hAnsi="Times New Roman" w:cs="Times New Roman"/>
          <w:sz w:val="28"/>
          <w:szCs w:val="28"/>
        </w:rPr>
        <w:t xml:space="preserve"> (those who not only flourish, but need different ways of learning, to have material become real and have lasting importance)</w:t>
      </w:r>
      <w:r w:rsidR="00DD14FC" w:rsidRPr="003651F2">
        <w:rPr>
          <w:rFonts w:ascii="Times New Roman" w:hAnsi="Times New Roman" w:cs="Times New Roman"/>
          <w:sz w:val="28"/>
          <w:szCs w:val="28"/>
        </w:rPr>
        <w:t xml:space="preserve">, and as a teacher I sought to create lesson plans that met a variety of needs.  That said, I know that I missed engaging some of my students some of the time, and other students at other times.  </w:t>
      </w:r>
      <w:r w:rsidR="005C2507" w:rsidRPr="003651F2">
        <w:rPr>
          <w:rFonts w:ascii="Times New Roman" w:hAnsi="Times New Roman" w:cs="Times New Roman"/>
          <w:sz w:val="28"/>
          <w:szCs w:val="28"/>
        </w:rPr>
        <w:t xml:space="preserve">While classroom time was often active and participatory, </w:t>
      </w:r>
      <w:r w:rsidR="005C2507" w:rsidRPr="003651F2">
        <w:rPr>
          <w:rFonts w:ascii="Times New Roman" w:hAnsi="Times New Roman" w:cs="Times New Roman"/>
          <w:sz w:val="28"/>
          <w:szCs w:val="28"/>
        </w:rPr>
        <w:lastRenderedPageBreak/>
        <w:t xml:space="preserve">my assessments—those things I asked of my students to let them show me what they knew—tended to be </w:t>
      </w:r>
      <w:r w:rsidR="00832455" w:rsidRPr="003651F2">
        <w:rPr>
          <w:rFonts w:ascii="Times New Roman" w:hAnsi="Times New Roman" w:cs="Times New Roman"/>
          <w:sz w:val="28"/>
          <w:szCs w:val="28"/>
        </w:rPr>
        <w:t xml:space="preserve">written essays on one hand, and tests that asked for more factual and linear details on the other.  </w:t>
      </w:r>
      <w:r w:rsidR="0049138F" w:rsidRPr="003651F2">
        <w:rPr>
          <w:rFonts w:ascii="Times New Roman" w:hAnsi="Times New Roman" w:cs="Times New Roman"/>
          <w:sz w:val="28"/>
          <w:szCs w:val="28"/>
        </w:rPr>
        <w:t xml:space="preserve">It was often only in getting up and moving that some of my kids learned anything at all, and that is a hard way to fashion a “test.”  </w:t>
      </w:r>
      <w:r w:rsidR="00695A6A" w:rsidRPr="003651F2">
        <w:rPr>
          <w:rFonts w:ascii="Times New Roman" w:hAnsi="Times New Roman" w:cs="Times New Roman"/>
          <w:sz w:val="28"/>
          <w:szCs w:val="28"/>
        </w:rPr>
        <w:t xml:space="preserve">Asking someone to learn something and then asking them to act upon or act out that learning are two different things.  </w:t>
      </w:r>
    </w:p>
    <w:p w14:paraId="1408216D" w14:textId="77777777" w:rsidR="00695A6A" w:rsidRPr="003651F2" w:rsidRDefault="00695A6A" w:rsidP="003651F2">
      <w:pPr>
        <w:spacing w:line="276" w:lineRule="auto"/>
        <w:rPr>
          <w:rFonts w:ascii="Times New Roman" w:hAnsi="Times New Roman" w:cs="Times New Roman"/>
          <w:sz w:val="28"/>
          <w:szCs w:val="28"/>
        </w:rPr>
      </w:pPr>
    </w:p>
    <w:p w14:paraId="1DFE7516" w14:textId="2CF1E27F" w:rsidR="00695A6A" w:rsidRPr="003651F2" w:rsidRDefault="00695A6A" w:rsidP="003651F2">
      <w:pPr>
        <w:spacing w:line="276" w:lineRule="auto"/>
        <w:rPr>
          <w:rFonts w:ascii="Times New Roman" w:hAnsi="Times New Roman" w:cs="Times New Roman"/>
          <w:sz w:val="28"/>
          <w:szCs w:val="28"/>
        </w:rPr>
      </w:pPr>
      <w:r w:rsidRPr="003651F2">
        <w:rPr>
          <w:rFonts w:ascii="Times New Roman" w:hAnsi="Times New Roman" w:cs="Times New Roman"/>
          <w:sz w:val="28"/>
          <w:szCs w:val="28"/>
        </w:rPr>
        <w:t xml:space="preserve">What got me to thinking about all of this </w:t>
      </w:r>
      <w:r w:rsidR="003C4E99" w:rsidRPr="003651F2">
        <w:rPr>
          <w:rFonts w:ascii="Times New Roman" w:hAnsi="Times New Roman" w:cs="Times New Roman"/>
          <w:sz w:val="28"/>
          <w:szCs w:val="28"/>
        </w:rPr>
        <w:t xml:space="preserve">in preparation for this morning </w:t>
      </w:r>
      <w:r w:rsidR="00446FA9" w:rsidRPr="003651F2">
        <w:rPr>
          <w:rFonts w:ascii="Times New Roman" w:hAnsi="Times New Roman" w:cs="Times New Roman"/>
          <w:sz w:val="28"/>
          <w:szCs w:val="28"/>
        </w:rPr>
        <w:t>i</w:t>
      </w:r>
      <w:r w:rsidR="003C4E99" w:rsidRPr="003651F2">
        <w:rPr>
          <w:rFonts w:ascii="Times New Roman" w:hAnsi="Times New Roman" w:cs="Times New Roman"/>
          <w:sz w:val="28"/>
          <w:szCs w:val="28"/>
        </w:rPr>
        <w:t>s, of course, Paul’s description of the Body of Christ being made up of many members, but also h</w:t>
      </w:r>
      <w:r w:rsidR="00446FA9" w:rsidRPr="003651F2">
        <w:rPr>
          <w:rFonts w:ascii="Times New Roman" w:hAnsi="Times New Roman" w:cs="Times New Roman"/>
          <w:sz w:val="28"/>
          <w:szCs w:val="28"/>
        </w:rPr>
        <w:t>as me thinking about the kind of “classroom setting</w:t>
      </w:r>
      <w:r w:rsidR="008E045E">
        <w:rPr>
          <w:rFonts w:ascii="Times New Roman" w:hAnsi="Times New Roman" w:cs="Times New Roman"/>
          <w:sz w:val="28"/>
          <w:szCs w:val="28"/>
        </w:rPr>
        <w:t>s</w:t>
      </w:r>
      <w:r w:rsidR="00446FA9" w:rsidRPr="003651F2">
        <w:rPr>
          <w:rFonts w:ascii="Times New Roman" w:hAnsi="Times New Roman" w:cs="Times New Roman"/>
          <w:sz w:val="28"/>
          <w:szCs w:val="28"/>
        </w:rPr>
        <w:t xml:space="preserve">” in which God’s people have learned the lessons of our faith and in which we have been asked to respond to those lessons.  </w:t>
      </w:r>
    </w:p>
    <w:p w14:paraId="23B7E92B" w14:textId="77777777" w:rsidR="00A631C6" w:rsidRPr="003651F2" w:rsidRDefault="00A631C6" w:rsidP="003651F2">
      <w:pPr>
        <w:spacing w:line="276" w:lineRule="auto"/>
        <w:rPr>
          <w:rFonts w:ascii="Times New Roman" w:hAnsi="Times New Roman" w:cs="Times New Roman"/>
          <w:sz w:val="28"/>
          <w:szCs w:val="28"/>
        </w:rPr>
      </w:pPr>
    </w:p>
    <w:p w14:paraId="7FF5481F" w14:textId="5F690572" w:rsidR="00705620" w:rsidRPr="003651F2" w:rsidRDefault="00A631C6" w:rsidP="003651F2">
      <w:pPr>
        <w:spacing w:line="276" w:lineRule="auto"/>
        <w:rPr>
          <w:rFonts w:ascii="Times New Roman" w:hAnsi="Times New Roman" w:cs="Times New Roman"/>
          <w:sz w:val="28"/>
          <w:szCs w:val="28"/>
        </w:rPr>
      </w:pPr>
      <w:r w:rsidRPr="003651F2">
        <w:rPr>
          <w:rFonts w:ascii="Times New Roman" w:hAnsi="Times New Roman" w:cs="Times New Roman"/>
          <w:sz w:val="28"/>
          <w:szCs w:val="28"/>
        </w:rPr>
        <w:t xml:space="preserve">Imagine the scene in the passage from Nehemiah.  For my part, I can’t help but think of the grand cathedrals in which the pastor or priest speaks from a highly elevated pulpit, somehow staring down on the people.  </w:t>
      </w:r>
      <w:r w:rsidR="00F974EE" w:rsidRPr="003651F2">
        <w:rPr>
          <w:rFonts w:ascii="Times New Roman" w:hAnsi="Times New Roman" w:cs="Times New Roman"/>
          <w:sz w:val="28"/>
          <w:szCs w:val="28"/>
        </w:rPr>
        <w:t xml:space="preserve">That image is certainly part of the reason I like preaching more casually, whether here at my dining room table or from the floor of the sanctuary, at eye level.  </w:t>
      </w:r>
      <w:r w:rsidR="00ED7DBA" w:rsidRPr="003651F2">
        <w:rPr>
          <w:rFonts w:ascii="Times New Roman" w:hAnsi="Times New Roman" w:cs="Times New Roman"/>
          <w:sz w:val="28"/>
          <w:szCs w:val="28"/>
        </w:rPr>
        <w:t xml:space="preserve">From there, maybe, </w:t>
      </w:r>
      <w:r w:rsidR="00AB615C">
        <w:rPr>
          <w:rFonts w:ascii="Times New Roman" w:hAnsi="Times New Roman" w:cs="Times New Roman"/>
          <w:sz w:val="28"/>
          <w:szCs w:val="28"/>
        </w:rPr>
        <w:t xml:space="preserve">quoting from Nehemiah, one is to </w:t>
      </w:r>
      <w:r w:rsidR="005B5C2C" w:rsidRPr="003651F2">
        <w:rPr>
          <w:rFonts w:ascii="Times New Roman" w:hAnsi="Times New Roman" w:cs="Times New Roman"/>
          <w:sz w:val="28"/>
          <w:szCs w:val="28"/>
        </w:rPr>
        <w:t>“[give] the sense, so that the people [understand] the reading</w:t>
      </w:r>
      <w:r w:rsidR="00D24C81">
        <w:rPr>
          <w:rFonts w:ascii="Times New Roman" w:hAnsi="Times New Roman" w:cs="Times New Roman"/>
          <w:sz w:val="28"/>
          <w:szCs w:val="28"/>
        </w:rPr>
        <w:t>.</w:t>
      </w:r>
      <w:r w:rsidR="005B5C2C" w:rsidRPr="003651F2">
        <w:rPr>
          <w:rFonts w:ascii="Times New Roman" w:hAnsi="Times New Roman" w:cs="Times New Roman"/>
          <w:sz w:val="28"/>
          <w:szCs w:val="28"/>
        </w:rPr>
        <w:t>”</w:t>
      </w:r>
      <w:r w:rsidR="00B234FE" w:rsidRPr="003651F2">
        <w:rPr>
          <w:rFonts w:ascii="Times New Roman" w:hAnsi="Times New Roman" w:cs="Times New Roman"/>
          <w:sz w:val="28"/>
          <w:szCs w:val="28"/>
        </w:rPr>
        <w:t xml:space="preserve">  </w:t>
      </w:r>
      <w:r w:rsidR="00B01834">
        <w:rPr>
          <w:rFonts w:ascii="Times New Roman" w:hAnsi="Times New Roman" w:cs="Times New Roman"/>
          <w:sz w:val="28"/>
          <w:szCs w:val="28"/>
        </w:rPr>
        <w:t xml:space="preserve">That was Ezra’s role in the passage we heard this morning. Some of the people need interpretation.  We all do; not just to hear the lesson but also to ponder it in some way before it sticks.  </w:t>
      </w:r>
      <w:r w:rsidR="00B234FE" w:rsidRPr="003651F2">
        <w:rPr>
          <w:rFonts w:ascii="Times New Roman" w:hAnsi="Times New Roman" w:cs="Times New Roman"/>
          <w:sz w:val="28"/>
          <w:szCs w:val="28"/>
        </w:rPr>
        <w:t xml:space="preserve">I chose not to spend time on the several verses that follow in Nehemiah, in which the people are tearful and are somehow in mourning after hearing the Law spoken, because </w:t>
      </w:r>
      <w:r w:rsidR="00705620" w:rsidRPr="003651F2">
        <w:rPr>
          <w:rFonts w:ascii="Times New Roman" w:hAnsi="Times New Roman" w:cs="Times New Roman"/>
          <w:sz w:val="28"/>
          <w:szCs w:val="28"/>
        </w:rPr>
        <w:t>our particular response to God’s will for us is, in some way, not what I would like us to focus on today, though of course overall that is the goal—interpretation and understanding.</w:t>
      </w:r>
    </w:p>
    <w:p w14:paraId="55D9F35B" w14:textId="77777777" w:rsidR="00705620" w:rsidRPr="003651F2" w:rsidRDefault="00705620" w:rsidP="003651F2">
      <w:pPr>
        <w:spacing w:line="276" w:lineRule="auto"/>
        <w:rPr>
          <w:rFonts w:ascii="Times New Roman" w:hAnsi="Times New Roman" w:cs="Times New Roman"/>
          <w:sz w:val="28"/>
          <w:szCs w:val="28"/>
        </w:rPr>
      </w:pPr>
    </w:p>
    <w:p w14:paraId="2234DBC8" w14:textId="5A754626" w:rsidR="000F28A9" w:rsidRPr="003651F2" w:rsidRDefault="00705620" w:rsidP="003651F2">
      <w:pPr>
        <w:spacing w:line="276" w:lineRule="auto"/>
        <w:rPr>
          <w:rFonts w:ascii="Times New Roman" w:hAnsi="Times New Roman" w:cs="Times New Roman"/>
          <w:sz w:val="28"/>
          <w:szCs w:val="28"/>
        </w:rPr>
      </w:pPr>
      <w:r w:rsidRPr="003651F2">
        <w:rPr>
          <w:rFonts w:ascii="Times New Roman" w:hAnsi="Times New Roman" w:cs="Times New Roman"/>
          <w:sz w:val="28"/>
          <w:szCs w:val="28"/>
        </w:rPr>
        <w:t xml:space="preserve">I would like us to imagine what it is like to hear only preaching, and not be asked to engage; to be spoken to without being asked to speak or to do.  </w:t>
      </w:r>
      <w:r w:rsidR="001154DD">
        <w:rPr>
          <w:rFonts w:ascii="Times New Roman" w:hAnsi="Times New Roman" w:cs="Times New Roman"/>
          <w:sz w:val="28"/>
          <w:szCs w:val="28"/>
        </w:rPr>
        <w:t>Do you remember when you were a student, even this morning,</w:t>
      </w:r>
      <w:r w:rsidR="0074343A">
        <w:rPr>
          <w:rFonts w:ascii="Times New Roman" w:hAnsi="Times New Roman" w:cs="Times New Roman"/>
          <w:sz w:val="28"/>
          <w:szCs w:val="28"/>
        </w:rPr>
        <w:t xml:space="preserve"> what it would be if I just woke at you, or BJ only read at you, and there was no opportunity in the rest of our lives to live out what it is we are learning; to test out what it would be to make it stick? </w:t>
      </w:r>
      <w:r w:rsidRPr="003651F2">
        <w:rPr>
          <w:rFonts w:ascii="Times New Roman" w:hAnsi="Times New Roman" w:cs="Times New Roman"/>
          <w:sz w:val="28"/>
          <w:szCs w:val="28"/>
        </w:rPr>
        <w:t xml:space="preserve">Jesus’ first sermon, what we hear in the Gospel lesson, can ask us to consider similarly.  </w:t>
      </w:r>
      <w:r w:rsidR="000F28A9" w:rsidRPr="003651F2">
        <w:rPr>
          <w:rFonts w:ascii="Times New Roman" w:hAnsi="Times New Roman" w:cs="Times New Roman"/>
          <w:sz w:val="28"/>
          <w:szCs w:val="28"/>
        </w:rPr>
        <w:t xml:space="preserve">Jesus offers good news, </w:t>
      </w:r>
      <w:r w:rsidR="0074343A">
        <w:rPr>
          <w:rFonts w:ascii="Times New Roman" w:hAnsi="Times New Roman" w:cs="Times New Roman"/>
          <w:sz w:val="28"/>
          <w:szCs w:val="28"/>
        </w:rPr>
        <w:t xml:space="preserve">amazing news, </w:t>
      </w:r>
      <w:r w:rsidR="000F28A9" w:rsidRPr="003651F2">
        <w:rPr>
          <w:rFonts w:ascii="Times New Roman" w:hAnsi="Times New Roman" w:cs="Times New Roman"/>
          <w:sz w:val="28"/>
          <w:szCs w:val="28"/>
        </w:rPr>
        <w:t xml:space="preserve">and the first response people have to the words is </w:t>
      </w:r>
      <w:r w:rsidR="0074343A">
        <w:rPr>
          <w:rFonts w:ascii="Times New Roman" w:hAnsi="Times New Roman" w:cs="Times New Roman"/>
          <w:sz w:val="28"/>
          <w:szCs w:val="28"/>
        </w:rPr>
        <w:t xml:space="preserve">just that: </w:t>
      </w:r>
      <w:r w:rsidR="000F28A9" w:rsidRPr="003651F2">
        <w:rPr>
          <w:rFonts w:ascii="Times New Roman" w:hAnsi="Times New Roman" w:cs="Times New Roman"/>
          <w:sz w:val="28"/>
          <w:szCs w:val="28"/>
        </w:rPr>
        <w:t xml:space="preserve">amazement, and great approval.  After all, </w:t>
      </w:r>
      <w:r w:rsidR="000F28A9" w:rsidRPr="003651F2">
        <w:rPr>
          <w:rFonts w:ascii="Times New Roman" w:hAnsi="Times New Roman" w:cs="Times New Roman"/>
          <w:sz w:val="28"/>
          <w:szCs w:val="28"/>
        </w:rPr>
        <w:lastRenderedPageBreak/>
        <w:t xml:space="preserve">Jesus is proclaiming Jubilee—the year of the Lord’s favor!  This is the scripture lesson that draws Jesus’ sermon in verses 22-30.  He carries on with the interpretation and teaching of scripture that we saw first in our passage from Nehemiah.  So, thus far in this chapter, all that he shares apparently is good news to his hearers.  We’ll leave a cliff hanger, </w:t>
      </w:r>
      <w:r w:rsidR="001D747B">
        <w:rPr>
          <w:rFonts w:ascii="Times New Roman" w:hAnsi="Times New Roman" w:cs="Times New Roman"/>
          <w:sz w:val="28"/>
          <w:szCs w:val="28"/>
        </w:rPr>
        <w:t xml:space="preserve">which as you’ll see if you come to worship next week is </w:t>
      </w:r>
      <w:r w:rsidR="000F28A9" w:rsidRPr="003651F2">
        <w:rPr>
          <w:rFonts w:ascii="Times New Roman" w:hAnsi="Times New Roman" w:cs="Times New Roman"/>
          <w:sz w:val="28"/>
          <w:szCs w:val="28"/>
        </w:rPr>
        <w:t>aptly named</w:t>
      </w:r>
      <w:r w:rsidR="001D747B">
        <w:rPr>
          <w:rFonts w:ascii="Times New Roman" w:hAnsi="Times New Roman" w:cs="Times New Roman"/>
          <w:sz w:val="28"/>
          <w:szCs w:val="28"/>
        </w:rPr>
        <w:t xml:space="preserve"> a “cliff hanger</w:t>
      </w:r>
      <w:r w:rsidR="000F28A9" w:rsidRPr="003651F2">
        <w:rPr>
          <w:rFonts w:ascii="Times New Roman" w:hAnsi="Times New Roman" w:cs="Times New Roman"/>
          <w:sz w:val="28"/>
          <w:szCs w:val="28"/>
        </w:rPr>
        <w:t>,</w:t>
      </w:r>
      <w:r w:rsidR="00C60676">
        <w:rPr>
          <w:rFonts w:ascii="Times New Roman" w:hAnsi="Times New Roman" w:cs="Times New Roman"/>
          <w:sz w:val="28"/>
          <w:szCs w:val="28"/>
        </w:rPr>
        <w:t>”</w:t>
      </w:r>
      <w:r w:rsidR="000F28A9" w:rsidRPr="003651F2">
        <w:rPr>
          <w:rFonts w:ascii="Times New Roman" w:hAnsi="Times New Roman" w:cs="Times New Roman"/>
          <w:sz w:val="28"/>
          <w:szCs w:val="28"/>
        </w:rPr>
        <w:t xml:space="preserve"> </w:t>
      </w:r>
      <w:r w:rsidR="00C60676">
        <w:rPr>
          <w:rFonts w:ascii="Times New Roman" w:hAnsi="Times New Roman" w:cs="Times New Roman"/>
          <w:sz w:val="28"/>
          <w:szCs w:val="28"/>
        </w:rPr>
        <w:t>and</w:t>
      </w:r>
      <w:r w:rsidR="000F28A9" w:rsidRPr="003651F2">
        <w:rPr>
          <w:rFonts w:ascii="Times New Roman" w:hAnsi="Times New Roman" w:cs="Times New Roman"/>
          <w:sz w:val="28"/>
          <w:szCs w:val="28"/>
        </w:rPr>
        <w:t xml:space="preserve"> what may be our response</w:t>
      </w:r>
      <w:r w:rsidR="00433CE7">
        <w:rPr>
          <w:rFonts w:ascii="Times New Roman" w:hAnsi="Times New Roman" w:cs="Times New Roman"/>
          <w:sz w:val="28"/>
          <w:szCs w:val="28"/>
        </w:rPr>
        <w:t xml:space="preserve"> to what Jesus says:  that this is the year of the Lord’s favor, the Jubilee</w:t>
      </w:r>
      <w:r w:rsidR="00DF3073">
        <w:rPr>
          <w:rFonts w:ascii="Times New Roman" w:hAnsi="Times New Roman" w:cs="Times New Roman"/>
          <w:sz w:val="28"/>
          <w:szCs w:val="28"/>
        </w:rPr>
        <w:t xml:space="preserve"> in which the blind will see, the deaf will hear, and the oppressed will go free. And then he closes, with “this is fulfilled in your hearing.”  Oh, somehow in Jesus?</w:t>
      </w:r>
    </w:p>
    <w:p w14:paraId="64A84384" w14:textId="77777777" w:rsidR="00B759D3" w:rsidRPr="003651F2" w:rsidRDefault="00B759D3" w:rsidP="003651F2">
      <w:pPr>
        <w:spacing w:line="276" w:lineRule="auto"/>
        <w:rPr>
          <w:rFonts w:ascii="Times New Roman" w:hAnsi="Times New Roman" w:cs="Times New Roman"/>
          <w:sz w:val="28"/>
          <w:szCs w:val="28"/>
        </w:rPr>
      </w:pPr>
    </w:p>
    <w:p w14:paraId="0DFAC45A" w14:textId="072371EE" w:rsidR="00B759D3" w:rsidRPr="003651F2" w:rsidRDefault="00B759D3" w:rsidP="003651F2">
      <w:pPr>
        <w:spacing w:line="276" w:lineRule="auto"/>
        <w:rPr>
          <w:rFonts w:ascii="Times New Roman" w:hAnsi="Times New Roman" w:cs="Times New Roman"/>
          <w:sz w:val="28"/>
          <w:szCs w:val="28"/>
        </w:rPr>
      </w:pPr>
      <w:r w:rsidRPr="003651F2">
        <w:rPr>
          <w:rFonts w:ascii="Times New Roman" w:hAnsi="Times New Roman" w:cs="Times New Roman"/>
          <w:sz w:val="28"/>
          <w:szCs w:val="28"/>
        </w:rPr>
        <w:t xml:space="preserve">One way of wondering how we respond to Jesus’ words for us is to ask how we would </w:t>
      </w:r>
      <w:r w:rsidR="00DF3073">
        <w:rPr>
          <w:rFonts w:ascii="Times New Roman" w:hAnsi="Times New Roman" w:cs="Times New Roman"/>
          <w:sz w:val="28"/>
          <w:szCs w:val="28"/>
        </w:rPr>
        <w:t xml:space="preserve">literally </w:t>
      </w:r>
      <w:r w:rsidRPr="003651F2">
        <w:rPr>
          <w:rFonts w:ascii="Times New Roman" w:hAnsi="Times New Roman" w:cs="Times New Roman"/>
          <w:sz w:val="28"/>
          <w:szCs w:val="28"/>
        </w:rPr>
        <w:t xml:space="preserve">respond.  Maybe you are someone who can’t simply hear the words but needs to see the words’ truth enacted.  </w:t>
      </w:r>
      <w:r w:rsidR="00DF3073">
        <w:rPr>
          <w:rFonts w:ascii="Times New Roman" w:hAnsi="Times New Roman" w:cs="Times New Roman"/>
          <w:sz w:val="28"/>
          <w:szCs w:val="28"/>
        </w:rPr>
        <w:t xml:space="preserve">So, you </w:t>
      </w:r>
      <w:r w:rsidR="00DF3073" w:rsidRPr="00E5234D">
        <w:rPr>
          <w:rFonts w:ascii="Times New Roman" w:hAnsi="Times New Roman" w:cs="Times New Roman"/>
          <w:i/>
          <w:iCs/>
          <w:sz w:val="28"/>
          <w:szCs w:val="28"/>
        </w:rPr>
        <w:t>h</w:t>
      </w:r>
      <w:r w:rsidR="008F00CA" w:rsidRPr="00E5234D">
        <w:rPr>
          <w:rFonts w:ascii="Times New Roman" w:hAnsi="Times New Roman" w:cs="Times New Roman"/>
          <w:i/>
          <w:iCs/>
          <w:sz w:val="28"/>
          <w:szCs w:val="28"/>
        </w:rPr>
        <w:t>ear</w:t>
      </w:r>
      <w:r w:rsidR="008F00CA">
        <w:rPr>
          <w:rFonts w:ascii="Times New Roman" w:hAnsi="Times New Roman" w:cs="Times New Roman"/>
          <w:sz w:val="28"/>
          <w:szCs w:val="28"/>
        </w:rPr>
        <w:t xml:space="preserve"> this word of good news, but you haven’t seen it </w:t>
      </w:r>
      <w:r w:rsidR="00E5234D">
        <w:rPr>
          <w:rFonts w:ascii="Times New Roman" w:hAnsi="Times New Roman" w:cs="Times New Roman"/>
          <w:sz w:val="28"/>
          <w:szCs w:val="28"/>
        </w:rPr>
        <w:t xml:space="preserve">yet and so you haven’t learned that lesson. </w:t>
      </w:r>
      <w:r w:rsidR="00371CB7" w:rsidRPr="003651F2">
        <w:rPr>
          <w:rFonts w:ascii="Times New Roman" w:hAnsi="Times New Roman" w:cs="Times New Roman"/>
          <w:sz w:val="28"/>
          <w:szCs w:val="28"/>
        </w:rPr>
        <w:t xml:space="preserve">The chapters that follow this one in Luke reveal Jesus’ healing ministries.  Jesus does not simply </w:t>
      </w:r>
      <w:r w:rsidR="00371CB7" w:rsidRPr="003651F2">
        <w:rPr>
          <w:rFonts w:ascii="Times New Roman" w:hAnsi="Times New Roman" w:cs="Times New Roman"/>
          <w:i/>
          <w:iCs/>
          <w:sz w:val="28"/>
          <w:szCs w:val="28"/>
        </w:rPr>
        <w:t>say</w:t>
      </w:r>
      <w:r w:rsidR="00371CB7" w:rsidRPr="003651F2">
        <w:rPr>
          <w:rFonts w:ascii="Times New Roman" w:hAnsi="Times New Roman" w:cs="Times New Roman"/>
          <w:sz w:val="28"/>
          <w:szCs w:val="28"/>
        </w:rPr>
        <w:t xml:space="preserve"> that the prophecy is fulfilled.  He fulfills the prophecy by </w:t>
      </w:r>
      <w:r w:rsidR="00CF200C" w:rsidRPr="003651F2">
        <w:rPr>
          <w:rFonts w:ascii="Times New Roman" w:hAnsi="Times New Roman" w:cs="Times New Roman"/>
          <w:sz w:val="28"/>
          <w:szCs w:val="28"/>
        </w:rPr>
        <w:t xml:space="preserve">healing the demon-possessed, the sick and paralyzed, lepers, hemorrhaging women, and by welcoming tax collectors and sinners.  </w:t>
      </w:r>
      <w:r w:rsidR="00100AE6" w:rsidRPr="003651F2">
        <w:rPr>
          <w:rFonts w:ascii="Times New Roman" w:hAnsi="Times New Roman" w:cs="Times New Roman"/>
          <w:sz w:val="28"/>
          <w:szCs w:val="28"/>
        </w:rPr>
        <w:t xml:space="preserve">For some of us who are trying to learn how to be disciples, we learn better what Jesus means when </w:t>
      </w:r>
      <w:r w:rsidR="00345A45" w:rsidRPr="003651F2">
        <w:rPr>
          <w:rFonts w:ascii="Times New Roman" w:hAnsi="Times New Roman" w:cs="Times New Roman"/>
          <w:i/>
          <w:iCs/>
          <w:sz w:val="28"/>
          <w:szCs w:val="28"/>
        </w:rPr>
        <w:t xml:space="preserve">hearing </w:t>
      </w:r>
      <w:r w:rsidR="00345A45" w:rsidRPr="003651F2">
        <w:rPr>
          <w:rFonts w:ascii="Times New Roman" w:hAnsi="Times New Roman" w:cs="Times New Roman"/>
          <w:sz w:val="28"/>
          <w:szCs w:val="28"/>
        </w:rPr>
        <w:t xml:space="preserve">what </w:t>
      </w:r>
      <w:r w:rsidR="00100AE6" w:rsidRPr="003651F2">
        <w:rPr>
          <w:rFonts w:ascii="Times New Roman" w:hAnsi="Times New Roman" w:cs="Times New Roman"/>
          <w:sz w:val="28"/>
          <w:szCs w:val="28"/>
        </w:rPr>
        <w:t>he speaks</w:t>
      </w:r>
      <w:r w:rsidR="0099771E">
        <w:rPr>
          <w:rFonts w:ascii="Times New Roman" w:hAnsi="Times New Roman" w:cs="Times New Roman"/>
          <w:sz w:val="28"/>
          <w:szCs w:val="28"/>
        </w:rPr>
        <w:t>,</w:t>
      </w:r>
      <w:r w:rsidR="00100AE6" w:rsidRPr="003651F2">
        <w:rPr>
          <w:rFonts w:ascii="Times New Roman" w:hAnsi="Times New Roman" w:cs="Times New Roman"/>
          <w:sz w:val="28"/>
          <w:szCs w:val="28"/>
        </w:rPr>
        <w:t xml:space="preserve"> by </w:t>
      </w:r>
      <w:r w:rsidR="00345A45" w:rsidRPr="003651F2">
        <w:rPr>
          <w:rFonts w:ascii="Times New Roman" w:hAnsi="Times New Roman" w:cs="Times New Roman"/>
          <w:i/>
          <w:iCs/>
          <w:sz w:val="28"/>
          <w:szCs w:val="28"/>
        </w:rPr>
        <w:t xml:space="preserve">seeing </w:t>
      </w:r>
      <w:r w:rsidR="00345A45" w:rsidRPr="003651F2">
        <w:rPr>
          <w:rFonts w:ascii="Times New Roman" w:hAnsi="Times New Roman" w:cs="Times New Roman"/>
          <w:sz w:val="28"/>
          <w:szCs w:val="28"/>
        </w:rPr>
        <w:t xml:space="preserve">what he </w:t>
      </w:r>
      <w:r w:rsidR="00345A45" w:rsidRPr="003651F2">
        <w:rPr>
          <w:rFonts w:ascii="Times New Roman" w:hAnsi="Times New Roman" w:cs="Times New Roman"/>
          <w:i/>
          <w:iCs/>
          <w:sz w:val="28"/>
          <w:szCs w:val="28"/>
        </w:rPr>
        <w:t>does</w:t>
      </w:r>
      <w:r w:rsidR="00345A45" w:rsidRPr="003651F2">
        <w:rPr>
          <w:rFonts w:ascii="Times New Roman" w:hAnsi="Times New Roman" w:cs="Times New Roman"/>
          <w:sz w:val="28"/>
          <w:szCs w:val="28"/>
        </w:rPr>
        <w:t xml:space="preserve">.  Then, there are those among us who will not learn anything very well unless and until we </w:t>
      </w:r>
      <w:r w:rsidR="00345A45" w:rsidRPr="003651F2">
        <w:rPr>
          <w:rFonts w:ascii="Times New Roman" w:hAnsi="Times New Roman" w:cs="Times New Roman"/>
          <w:i/>
          <w:iCs/>
          <w:sz w:val="28"/>
          <w:szCs w:val="28"/>
        </w:rPr>
        <w:t>do</w:t>
      </w:r>
      <w:r w:rsidR="00345A45" w:rsidRPr="003651F2">
        <w:rPr>
          <w:rFonts w:ascii="Times New Roman" w:hAnsi="Times New Roman" w:cs="Times New Roman"/>
          <w:sz w:val="28"/>
          <w:szCs w:val="28"/>
        </w:rPr>
        <w:t>, ourselves.</w:t>
      </w:r>
    </w:p>
    <w:p w14:paraId="0E4AFB3D" w14:textId="62985B09" w:rsidR="004E2D7C" w:rsidRPr="003651F2" w:rsidRDefault="005B5C2C" w:rsidP="003651F2">
      <w:pPr>
        <w:spacing w:line="276" w:lineRule="auto"/>
        <w:rPr>
          <w:rFonts w:ascii="Times New Roman" w:hAnsi="Times New Roman" w:cs="Times New Roman"/>
          <w:sz w:val="28"/>
          <w:szCs w:val="28"/>
        </w:rPr>
      </w:pPr>
      <w:r w:rsidRPr="003651F2">
        <w:rPr>
          <w:rFonts w:ascii="Times New Roman" w:hAnsi="Times New Roman" w:cs="Times New Roman"/>
          <w:sz w:val="28"/>
          <w:szCs w:val="28"/>
        </w:rPr>
        <w:br/>
      </w:r>
      <w:r w:rsidR="00345A45" w:rsidRPr="003651F2">
        <w:rPr>
          <w:rFonts w:ascii="Times New Roman" w:hAnsi="Times New Roman" w:cs="Times New Roman"/>
          <w:sz w:val="28"/>
          <w:szCs w:val="28"/>
        </w:rPr>
        <w:t xml:space="preserve">Paul reminds us that there is no one right person to do the work of </w:t>
      </w:r>
      <w:r w:rsidR="00D77C14" w:rsidRPr="003651F2">
        <w:rPr>
          <w:rFonts w:ascii="Times New Roman" w:hAnsi="Times New Roman" w:cs="Times New Roman"/>
          <w:sz w:val="28"/>
          <w:szCs w:val="28"/>
        </w:rPr>
        <w:t xml:space="preserve">faithful living.  Each of us is gifted with different gifts of the Spirit, with different learning and doing styles, each of which is equally important in the Body of Christ.  Without any one of our gifts, the Church is less; the world is less.  </w:t>
      </w:r>
      <w:r w:rsidR="004F23DD" w:rsidRPr="003651F2">
        <w:rPr>
          <w:rFonts w:ascii="Times New Roman" w:hAnsi="Times New Roman" w:cs="Times New Roman"/>
          <w:sz w:val="28"/>
          <w:szCs w:val="28"/>
        </w:rPr>
        <w:t xml:space="preserve">As those who claim to follow the teachings of Jesus, whose work is part of God’s saving Grace, </w:t>
      </w:r>
      <w:r w:rsidR="00BD286D" w:rsidRPr="003651F2">
        <w:rPr>
          <w:rFonts w:ascii="Times New Roman" w:hAnsi="Times New Roman" w:cs="Times New Roman"/>
          <w:sz w:val="28"/>
          <w:szCs w:val="28"/>
        </w:rPr>
        <w:t xml:space="preserve">we aren’t asked to follow a single path.  </w:t>
      </w:r>
      <w:r w:rsidR="002F7EF7">
        <w:rPr>
          <w:rFonts w:ascii="Times New Roman" w:hAnsi="Times New Roman" w:cs="Times New Roman"/>
          <w:sz w:val="28"/>
          <w:szCs w:val="28"/>
        </w:rPr>
        <w:t>Thank goodness I don’t have to do the same things as any one of you to live faithfully. Yes, some of them, but we are going to understand them differently.  O</w:t>
      </w:r>
      <w:r w:rsidR="008626B9" w:rsidRPr="003651F2">
        <w:rPr>
          <w:rFonts w:ascii="Times New Roman" w:hAnsi="Times New Roman" w:cs="Times New Roman"/>
          <w:sz w:val="28"/>
          <w:szCs w:val="28"/>
        </w:rPr>
        <w:t xml:space="preserve">ur learning and our doing won’t all happen on the same timeline or with equally measurable “success.”  Still, we keep in our hearts, minds and spirits, a goal of creating </w:t>
      </w:r>
      <w:r w:rsidR="004343CE" w:rsidRPr="003651F2">
        <w:rPr>
          <w:rFonts w:ascii="Times New Roman" w:hAnsi="Times New Roman" w:cs="Times New Roman"/>
          <w:sz w:val="28"/>
          <w:szCs w:val="28"/>
        </w:rPr>
        <w:t xml:space="preserve">as significant a slice of the reign of God that we </w:t>
      </w:r>
      <w:proofErr w:type="gramStart"/>
      <w:r w:rsidR="004343CE" w:rsidRPr="003651F2">
        <w:rPr>
          <w:rFonts w:ascii="Times New Roman" w:hAnsi="Times New Roman" w:cs="Times New Roman"/>
          <w:sz w:val="28"/>
          <w:szCs w:val="28"/>
        </w:rPr>
        <w:t>are able to</w:t>
      </w:r>
      <w:proofErr w:type="gramEnd"/>
      <w:r w:rsidR="004343CE" w:rsidRPr="003651F2">
        <w:rPr>
          <w:rFonts w:ascii="Times New Roman" w:hAnsi="Times New Roman" w:cs="Times New Roman"/>
          <w:sz w:val="28"/>
          <w:szCs w:val="28"/>
        </w:rPr>
        <w:t xml:space="preserve"> create, together.  One step toward this is learning from scripture what </w:t>
      </w:r>
      <w:r w:rsidR="004F0A5A" w:rsidRPr="003651F2">
        <w:rPr>
          <w:rFonts w:ascii="Times New Roman" w:hAnsi="Times New Roman" w:cs="Times New Roman"/>
          <w:sz w:val="28"/>
          <w:szCs w:val="28"/>
        </w:rPr>
        <w:t xml:space="preserve">a good life looks like for everyone.  </w:t>
      </w:r>
      <w:r w:rsidR="004E2D7C" w:rsidRPr="003651F2">
        <w:rPr>
          <w:rFonts w:ascii="Times New Roman" w:hAnsi="Times New Roman" w:cs="Times New Roman"/>
          <w:sz w:val="28"/>
          <w:szCs w:val="28"/>
        </w:rPr>
        <w:t xml:space="preserve">We read, we are taught, we learn, and we act—in response to all the texts </w:t>
      </w:r>
      <w:r w:rsidR="00EA7469">
        <w:rPr>
          <w:rFonts w:ascii="Times New Roman" w:hAnsi="Times New Roman" w:cs="Times New Roman"/>
          <w:sz w:val="28"/>
          <w:szCs w:val="28"/>
        </w:rPr>
        <w:t>that we heard</w:t>
      </w:r>
      <w:r w:rsidR="004E2D7C" w:rsidRPr="003651F2">
        <w:rPr>
          <w:rFonts w:ascii="Times New Roman" w:hAnsi="Times New Roman" w:cs="Times New Roman"/>
          <w:sz w:val="28"/>
          <w:szCs w:val="28"/>
        </w:rPr>
        <w:t xml:space="preserve"> </w:t>
      </w:r>
      <w:r w:rsidR="00EA7469">
        <w:rPr>
          <w:rFonts w:ascii="Times New Roman" w:hAnsi="Times New Roman" w:cs="Times New Roman"/>
          <w:sz w:val="28"/>
          <w:szCs w:val="28"/>
        </w:rPr>
        <w:t>to</w:t>
      </w:r>
      <w:r w:rsidR="004E2D7C" w:rsidRPr="003651F2">
        <w:rPr>
          <w:rFonts w:ascii="Times New Roman" w:hAnsi="Times New Roman" w:cs="Times New Roman"/>
          <w:sz w:val="28"/>
          <w:szCs w:val="28"/>
        </w:rPr>
        <w:t xml:space="preserve">day.  Some of us will understand it </w:t>
      </w:r>
      <w:r w:rsidR="004E2D7C" w:rsidRPr="003651F2">
        <w:rPr>
          <w:rFonts w:ascii="Times New Roman" w:hAnsi="Times New Roman" w:cs="Times New Roman"/>
          <w:sz w:val="28"/>
          <w:szCs w:val="28"/>
        </w:rPr>
        <w:lastRenderedPageBreak/>
        <w:t>best in different ways, through different modalities.  If we feel like we “don’t get it,” we might try a new way.  You have those opportunities here</w:t>
      </w:r>
      <w:r w:rsidR="003F0E8E" w:rsidRPr="003651F2">
        <w:rPr>
          <w:rFonts w:ascii="Times New Roman" w:hAnsi="Times New Roman" w:cs="Times New Roman"/>
          <w:sz w:val="28"/>
          <w:szCs w:val="28"/>
        </w:rPr>
        <w:t xml:space="preserve"> and our roles in these opportunities are varied:  some organize best</w:t>
      </w:r>
      <w:r w:rsidR="00D05530">
        <w:rPr>
          <w:rFonts w:ascii="Times New Roman" w:hAnsi="Times New Roman" w:cs="Times New Roman"/>
          <w:sz w:val="28"/>
          <w:szCs w:val="28"/>
        </w:rPr>
        <w:t xml:space="preserve"> (I am so grateful for those people, knowing it is not a strength of mine!)</w:t>
      </w:r>
      <w:r w:rsidR="003F0E8E" w:rsidRPr="003651F2">
        <w:rPr>
          <w:rFonts w:ascii="Times New Roman" w:hAnsi="Times New Roman" w:cs="Times New Roman"/>
          <w:sz w:val="28"/>
          <w:szCs w:val="28"/>
        </w:rPr>
        <w:t xml:space="preserve">, some teach best, some want to act out </w:t>
      </w:r>
      <w:proofErr w:type="gramStart"/>
      <w:r w:rsidR="008544B7" w:rsidRPr="003651F2">
        <w:rPr>
          <w:rFonts w:ascii="Times New Roman" w:hAnsi="Times New Roman" w:cs="Times New Roman"/>
          <w:sz w:val="28"/>
          <w:szCs w:val="28"/>
        </w:rPr>
        <w:t>in order to</w:t>
      </w:r>
      <w:proofErr w:type="gramEnd"/>
      <w:r w:rsidR="008544B7" w:rsidRPr="003651F2">
        <w:rPr>
          <w:rFonts w:ascii="Times New Roman" w:hAnsi="Times New Roman" w:cs="Times New Roman"/>
          <w:sz w:val="28"/>
          <w:szCs w:val="28"/>
        </w:rPr>
        <w:t xml:space="preserve"> understand and manifest their gifts.  The same message runs through all of these</w:t>
      </w:r>
      <w:r w:rsidR="004F0A5A" w:rsidRPr="003651F2">
        <w:rPr>
          <w:rFonts w:ascii="Times New Roman" w:hAnsi="Times New Roman" w:cs="Times New Roman"/>
          <w:sz w:val="28"/>
          <w:szCs w:val="28"/>
        </w:rPr>
        <w:t xml:space="preserve"> words,</w:t>
      </w:r>
      <w:r w:rsidR="008544B7" w:rsidRPr="003651F2">
        <w:rPr>
          <w:rFonts w:ascii="Times New Roman" w:hAnsi="Times New Roman" w:cs="Times New Roman"/>
          <w:sz w:val="28"/>
          <w:szCs w:val="28"/>
        </w:rPr>
        <w:t xml:space="preserve"> however:  </w:t>
      </w:r>
      <w:proofErr w:type="gramStart"/>
      <w:r w:rsidR="008544B7" w:rsidRPr="003651F2">
        <w:rPr>
          <w:rFonts w:ascii="Times New Roman" w:hAnsi="Times New Roman" w:cs="Times New Roman"/>
          <w:sz w:val="28"/>
          <w:szCs w:val="28"/>
        </w:rPr>
        <w:t>Good</w:t>
      </w:r>
      <w:proofErr w:type="gramEnd"/>
      <w:r w:rsidR="008544B7" w:rsidRPr="003651F2">
        <w:rPr>
          <w:rFonts w:ascii="Times New Roman" w:hAnsi="Times New Roman" w:cs="Times New Roman"/>
          <w:sz w:val="28"/>
          <w:szCs w:val="28"/>
        </w:rPr>
        <w:t xml:space="preserve"> news for the poor and freedom/release from what keeps us captivated to sin</w:t>
      </w:r>
      <w:r w:rsidR="00007545" w:rsidRPr="003651F2">
        <w:rPr>
          <w:rFonts w:ascii="Times New Roman" w:hAnsi="Times New Roman" w:cs="Times New Roman"/>
          <w:sz w:val="28"/>
          <w:szCs w:val="28"/>
        </w:rPr>
        <w:t xml:space="preserve">, that is, captivated by those things that </w:t>
      </w:r>
      <w:r w:rsidR="00E163AB" w:rsidRPr="003651F2">
        <w:rPr>
          <w:rFonts w:ascii="Times New Roman" w:hAnsi="Times New Roman" w:cs="Times New Roman"/>
          <w:sz w:val="28"/>
          <w:szCs w:val="28"/>
        </w:rPr>
        <w:t>harm our relationships with each other and with God.</w:t>
      </w:r>
      <w:r w:rsidR="008544B7" w:rsidRPr="003651F2">
        <w:rPr>
          <w:rFonts w:ascii="Times New Roman" w:hAnsi="Times New Roman" w:cs="Times New Roman"/>
          <w:sz w:val="28"/>
          <w:szCs w:val="28"/>
        </w:rPr>
        <w:t xml:space="preserve"> </w:t>
      </w:r>
    </w:p>
    <w:p w14:paraId="2D96D787" w14:textId="77777777" w:rsidR="002D20C8" w:rsidRPr="003651F2" w:rsidRDefault="002D20C8" w:rsidP="003651F2">
      <w:pPr>
        <w:spacing w:line="276" w:lineRule="auto"/>
        <w:rPr>
          <w:rFonts w:ascii="Times New Roman" w:hAnsi="Times New Roman" w:cs="Times New Roman"/>
          <w:sz w:val="28"/>
          <w:szCs w:val="28"/>
        </w:rPr>
      </w:pPr>
    </w:p>
    <w:p w14:paraId="3E89D10B" w14:textId="5438F10D" w:rsidR="003B648D" w:rsidRPr="003651F2" w:rsidRDefault="00924913" w:rsidP="003651F2">
      <w:pPr>
        <w:spacing w:line="276" w:lineRule="auto"/>
        <w:rPr>
          <w:rFonts w:ascii="Times New Roman" w:hAnsi="Times New Roman" w:cs="Times New Roman"/>
          <w:sz w:val="28"/>
          <w:szCs w:val="28"/>
        </w:rPr>
      </w:pPr>
      <w:r w:rsidRPr="003651F2">
        <w:rPr>
          <w:rFonts w:ascii="Times New Roman" w:hAnsi="Times New Roman" w:cs="Times New Roman"/>
          <w:sz w:val="28"/>
          <w:szCs w:val="28"/>
        </w:rPr>
        <w:t>This church</w:t>
      </w:r>
      <w:r w:rsidR="00C145EC" w:rsidRPr="003651F2">
        <w:rPr>
          <w:rFonts w:ascii="Times New Roman" w:hAnsi="Times New Roman" w:cs="Times New Roman"/>
          <w:sz w:val="28"/>
          <w:szCs w:val="28"/>
        </w:rPr>
        <w:t xml:space="preserve">—and </w:t>
      </w:r>
      <w:r w:rsidRPr="003651F2">
        <w:rPr>
          <w:rFonts w:ascii="Times New Roman" w:hAnsi="Times New Roman" w:cs="Times New Roman"/>
          <w:sz w:val="28"/>
          <w:szCs w:val="28"/>
        </w:rPr>
        <w:t xml:space="preserve">by </w:t>
      </w:r>
      <w:proofErr w:type="gramStart"/>
      <w:r w:rsidRPr="003651F2">
        <w:rPr>
          <w:rFonts w:ascii="Times New Roman" w:hAnsi="Times New Roman" w:cs="Times New Roman"/>
          <w:sz w:val="28"/>
          <w:szCs w:val="28"/>
        </w:rPr>
        <w:t>that</w:t>
      </w:r>
      <w:proofErr w:type="gramEnd"/>
      <w:r w:rsidRPr="003651F2">
        <w:rPr>
          <w:rFonts w:ascii="Times New Roman" w:hAnsi="Times New Roman" w:cs="Times New Roman"/>
          <w:sz w:val="28"/>
          <w:szCs w:val="28"/>
        </w:rPr>
        <w:t xml:space="preserve"> I mean all its members, its committees and its activitie</w:t>
      </w:r>
      <w:r w:rsidR="00C145EC" w:rsidRPr="003651F2">
        <w:rPr>
          <w:rFonts w:ascii="Times New Roman" w:hAnsi="Times New Roman" w:cs="Times New Roman"/>
          <w:sz w:val="28"/>
          <w:szCs w:val="28"/>
        </w:rPr>
        <w:t>s—is</w:t>
      </w:r>
      <w:r w:rsidRPr="003651F2">
        <w:rPr>
          <w:rFonts w:ascii="Times New Roman" w:hAnsi="Times New Roman" w:cs="Times New Roman"/>
          <w:sz w:val="28"/>
          <w:szCs w:val="28"/>
        </w:rPr>
        <w:t xml:space="preserve"> trying to </w:t>
      </w:r>
      <w:r w:rsidR="00C145EC" w:rsidRPr="003651F2">
        <w:rPr>
          <w:rFonts w:ascii="Times New Roman" w:hAnsi="Times New Roman" w:cs="Times New Roman"/>
          <w:sz w:val="28"/>
          <w:szCs w:val="28"/>
        </w:rPr>
        <w:t>be a part of God’s loving reign and to bring this kin-</w:t>
      </w:r>
      <w:proofErr w:type="spellStart"/>
      <w:r w:rsidR="00C145EC" w:rsidRPr="003651F2">
        <w:rPr>
          <w:rFonts w:ascii="Times New Roman" w:hAnsi="Times New Roman" w:cs="Times New Roman"/>
          <w:sz w:val="28"/>
          <w:szCs w:val="28"/>
        </w:rPr>
        <w:t>dom</w:t>
      </w:r>
      <w:proofErr w:type="spellEnd"/>
      <w:r w:rsidR="00C145EC" w:rsidRPr="003651F2">
        <w:rPr>
          <w:rFonts w:ascii="Times New Roman" w:hAnsi="Times New Roman" w:cs="Times New Roman"/>
          <w:sz w:val="28"/>
          <w:szCs w:val="28"/>
        </w:rPr>
        <w:t xml:space="preserve"> to others.  </w:t>
      </w:r>
      <w:r w:rsidR="003B222B" w:rsidRPr="003651F2">
        <w:rPr>
          <w:rFonts w:ascii="Times New Roman" w:hAnsi="Times New Roman" w:cs="Times New Roman"/>
          <w:sz w:val="28"/>
          <w:szCs w:val="28"/>
        </w:rPr>
        <w:t xml:space="preserve">We are </w:t>
      </w:r>
      <w:r w:rsidR="003B222B" w:rsidRPr="003651F2">
        <w:rPr>
          <w:rFonts w:ascii="Times New Roman" w:hAnsi="Times New Roman" w:cs="Times New Roman"/>
          <w:i/>
          <w:iCs/>
          <w:sz w:val="28"/>
          <w:szCs w:val="28"/>
        </w:rPr>
        <w:t>all</w:t>
      </w:r>
      <w:r w:rsidR="003B222B" w:rsidRPr="003651F2">
        <w:rPr>
          <w:rFonts w:ascii="Times New Roman" w:hAnsi="Times New Roman" w:cs="Times New Roman"/>
          <w:sz w:val="28"/>
          <w:szCs w:val="28"/>
        </w:rPr>
        <w:t xml:space="preserve"> one Body in humanity, and when we say that we are </w:t>
      </w:r>
      <w:r w:rsidR="007E5F96" w:rsidRPr="003651F2">
        <w:rPr>
          <w:rFonts w:ascii="Times New Roman" w:hAnsi="Times New Roman" w:cs="Times New Roman"/>
          <w:sz w:val="28"/>
          <w:szCs w:val="28"/>
        </w:rPr>
        <w:t>Christians</w:t>
      </w:r>
      <w:r w:rsidR="00871D8F" w:rsidRPr="003651F2">
        <w:rPr>
          <w:rFonts w:ascii="Times New Roman" w:hAnsi="Times New Roman" w:cs="Times New Roman"/>
          <w:sz w:val="28"/>
          <w:szCs w:val="28"/>
        </w:rPr>
        <w:t>, we say that we welcome others as Jesus would</w:t>
      </w:r>
      <w:r w:rsidR="00DE6FE0">
        <w:rPr>
          <w:rFonts w:ascii="Times New Roman" w:hAnsi="Times New Roman" w:cs="Times New Roman"/>
          <w:sz w:val="28"/>
          <w:szCs w:val="28"/>
        </w:rPr>
        <w:t xml:space="preserve"> and did</w:t>
      </w:r>
      <w:r w:rsidR="00871D8F" w:rsidRPr="003651F2">
        <w:rPr>
          <w:rFonts w:ascii="Times New Roman" w:hAnsi="Times New Roman" w:cs="Times New Roman"/>
          <w:sz w:val="28"/>
          <w:szCs w:val="28"/>
        </w:rPr>
        <w:t xml:space="preserve">—openly, lovingly, without judgment.  </w:t>
      </w:r>
      <w:r w:rsidR="00393CC2" w:rsidRPr="003651F2">
        <w:rPr>
          <w:rFonts w:ascii="Times New Roman" w:hAnsi="Times New Roman" w:cs="Times New Roman"/>
          <w:sz w:val="28"/>
          <w:szCs w:val="28"/>
        </w:rPr>
        <w:t xml:space="preserve">And so, </w:t>
      </w:r>
      <w:r w:rsidR="00903FAB">
        <w:rPr>
          <w:rFonts w:ascii="Times New Roman" w:hAnsi="Times New Roman" w:cs="Times New Roman"/>
          <w:sz w:val="28"/>
          <w:szCs w:val="28"/>
        </w:rPr>
        <w:t>in order to make some of our faith beliefs understandable in practice, s</w:t>
      </w:r>
      <w:r w:rsidR="00393CC2" w:rsidRPr="003651F2">
        <w:rPr>
          <w:rFonts w:ascii="Times New Roman" w:hAnsi="Times New Roman" w:cs="Times New Roman"/>
          <w:sz w:val="28"/>
          <w:szCs w:val="28"/>
        </w:rPr>
        <w:t>ome of our members are working together to support Afghan refugees here in Maine</w:t>
      </w:r>
      <w:r w:rsidR="00903FAB">
        <w:rPr>
          <w:rFonts w:ascii="Times New Roman" w:hAnsi="Times New Roman" w:cs="Times New Roman"/>
          <w:sz w:val="28"/>
          <w:szCs w:val="28"/>
        </w:rPr>
        <w:t>, trying to make it possible for us to receive more Afghan refugees</w:t>
      </w:r>
      <w:r w:rsidR="00393CC2" w:rsidRPr="003651F2">
        <w:rPr>
          <w:rFonts w:ascii="Times New Roman" w:hAnsi="Times New Roman" w:cs="Times New Roman"/>
          <w:sz w:val="28"/>
          <w:szCs w:val="28"/>
        </w:rPr>
        <w:t xml:space="preserve">; some of our members are knitting and crocheting together to </w:t>
      </w:r>
      <w:r w:rsidR="00F40B88" w:rsidRPr="003651F2">
        <w:rPr>
          <w:rFonts w:ascii="Times New Roman" w:hAnsi="Times New Roman" w:cs="Times New Roman"/>
          <w:sz w:val="28"/>
          <w:szCs w:val="28"/>
        </w:rPr>
        <w:t xml:space="preserve">create symbolic and physical warmth in the form of prayer shawls for hurting members of our community; some </w:t>
      </w:r>
      <w:r w:rsidR="003C7D06" w:rsidRPr="003651F2">
        <w:rPr>
          <w:rFonts w:ascii="Times New Roman" w:hAnsi="Times New Roman" w:cs="Times New Roman"/>
          <w:sz w:val="28"/>
          <w:szCs w:val="28"/>
        </w:rPr>
        <w:t xml:space="preserve">are researching how best to make use </w:t>
      </w:r>
      <w:r w:rsidR="001F4EBB" w:rsidRPr="003651F2">
        <w:rPr>
          <w:rFonts w:ascii="Times New Roman" w:hAnsi="Times New Roman" w:cs="Times New Roman"/>
          <w:sz w:val="28"/>
          <w:szCs w:val="28"/>
        </w:rPr>
        <w:t>o</w:t>
      </w:r>
      <w:r w:rsidR="003C7D06" w:rsidRPr="003651F2">
        <w:rPr>
          <w:rFonts w:ascii="Times New Roman" w:hAnsi="Times New Roman" w:cs="Times New Roman"/>
          <w:sz w:val="28"/>
          <w:szCs w:val="28"/>
        </w:rPr>
        <w:t xml:space="preserve">f our physical and monetary resources so that we may thrive for another 250 years, serving the needs of </w:t>
      </w:r>
      <w:r w:rsidR="001F4EBB" w:rsidRPr="003651F2">
        <w:rPr>
          <w:rFonts w:ascii="Times New Roman" w:hAnsi="Times New Roman" w:cs="Times New Roman"/>
          <w:sz w:val="28"/>
          <w:szCs w:val="28"/>
        </w:rPr>
        <w:t xml:space="preserve">the peninsula and beyond.  </w:t>
      </w:r>
    </w:p>
    <w:p w14:paraId="355627E3" w14:textId="77777777" w:rsidR="001F4EBB" w:rsidRPr="003651F2" w:rsidRDefault="001F4EBB" w:rsidP="003651F2">
      <w:pPr>
        <w:spacing w:line="276" w:lineRule="auto"/>
        <w:rPr>
          <w:rFonts w:ascii="Times New Roman" w:hAnsi="Times New Roman" w:cs="Times New Roman"/>
          <w:sz w:val="28"/>
          <w:szCs w:val="28"/>
        </w:rPr>
      </w:pPr>
    </w:p>
    <w:p w14:paraId="38BA716E" w14:textId="2413B773" w:rsidR="001F4EBB" w:rsidRPr="003651F2" w:rsidRDefault="008025F4" w:rsidP="003651F2">
      <w:pPr>
        <w:spacing w:line="276" w:lineRule="auto"/>
        <w:rPr>
          <w:rFonts w:ascii="Times New Roman" w:hAnsi="Times New Roman" w:cs="Times New Roman"/>
          <w:sz w:val="28"/>
          <w:szCs w:val="28"/>
        </w:rPr>
      </w:pPr>
      <w:r>
        <w:rPr>
          <w:rFonts w:ascii="Times New Roman" w:hAnsi="Times New Roman" w:cs="Times New Roman"/>
          <w:sz w:val="28"/>
          <w:szCs w:val="28"/>
        </w:rPr>
        <w:t xml:space="preserve">So, I asked you earlier what you know is a gift of yours that you </w:t>
      </w:r>
      <w:proofErr w:type="gramStart"/>
      <w:r>
        <w:rPr>
          <w:rFonts w:ascii="Times New Roman" w:hAnsi="Times New Roman" w:cs="Times New Roman"/>
          <w:sz w:val="28"/>
          <w:szCs w:val="28"/>
        </w:rPr>
        <w:t>have to</w:t>
      </w:r>
      <w:proofErr w:type="gramEnd"/>
      <w:r>
        <w:rPr>
          <w:rFonts w:ascii="Times New Roman" w:hAnsi="Times New Roman" w:cs="Times New Roman"/>
          <w:sz w:val="28"/>
          <w:szCs w:val="28"/>
        </w:rPr>
        <w:t xml:space="preserve"> share?  </w:t>
      </w:r>
      <w:r w:rsidR="001F4EBB" w:rsidRPr="003651F2">
        <w:rPr>
          <w:rFonts w:ascii="Times New Roman" w:hAnsi="Times New Roman" w:cs="Times New Roman"/>
          <w:sz w:val="28"/>
          <w:szCs w:val="28"/>
        </w:rPr>
        <w:t>How do you learn?  What do you need to be engaged?  What do you have to offer that is uniquely your gift</w:t>
      </w:r>
      <w:r w:rsidR="00AD3BC2">
        <w:rPr>
          <w:rFonts w:ascii="Times New Roman" w:hAnsi="Times New Roman" w:cs="Times New Roman"/>
          <w:sz w:val="28"/>
          <w:szCs w:val="28"/>
        </w:rPr>
        <w:t xml:space="preserve"> to share</w:t>
      </w:r>
      <w:r w:rsidR="001F4EBB" w:rsidRPr="003651F2">
        <w:rPr>
          <w:rFonts w:ascii="Times New Roman" w:hAnsi="Times New Roman" w:cs="Times New Roman"/>
          <w:sz w:val="28"/>
          <w:szCs w:val="28"/>
        </w:rPr>
        <w:t>?  We long to know and to support you as you grow in discipleship.  Amen</w:t>
      </w:r>
      <w:r w:rsidR="003651F2" w:rsidRPr="003651F2">
        <w:rPr>
          <w:rFonts w:ascii="Times New Roman" w:hAnsi="Times New Roman" w:cs="Times New Roman"/>
          <w:sz w:val="28"/>
          <w:szCs w:val="28"/>
        </w:rPr>
        <w:t>.</w:t>
      </w:r>
    </w:p>
    <w:p w14:paraId="2E224F4C" w14:textId="71210ACC" w:rsidR="00230965" w:rsidRPr="006D6AB9" w:rsidRDefault="00230965" w:rsidP="00EE012F">
      <w:pPr>
        <w:rPr>
          <w:rFonts w:ascii="Times New Roman" w:hAnsi="Times New Roman" w:cs="Times New Roman"/>
        </w:rPr>
      </w:pPr>
    </w:p>
    <w:sectPr w:rsidR="00230965" w:rsidRPr="006D6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FD6"/>
    <w:multiLevelType w:val="multilevel"/>
    <w:tmpl w:val="34D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2471F"/>
    <w:multiLevelType w:val="multilevel"/>
    <w:tmpl w:val="7B30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D6FF6"/>
    <w:multiLevelType w:val="multilevel"/>
    <w:tmpl w:val="E984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E324F"/>
    <w:multiLevelType w:val="multilevel"/>
    <w:tmpl w:val="81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AA79E3"/>
    <w:multiLevelType w:val="multilevel"/>
    <w:tmpl w:val="985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10858"/>
    <w:multiLevelType w:val="multilevel"/>
    <w:tmpl w:val="77D6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10"/>
    <w:rsid w:val="00007545"/>
    <w:rsid w:val="00025D6A"/>
    <w:rsid w:val="00040822"/>
    <w:rsid w:val="000F28A9"/>
    <w:rsid w:val="00100AE6"/>
    <w:rsid w:val="001154DD"/>
    <w:rsid w:val="001C1AC0"/>
    <w:rsid w:val="001C32C9"/>
    <w:rsid w:val="001D747B"/>
    <w:rsid w:val="001E4ED4"/>
    <w:rsid w:val="001F4EBB"/>
    <w:rsid w:val="001F69CE"/>
    <w:rsid w:val="00230965"/>
    <w:rsid w:val="0029268A"/>
    <w:rsid w:val="002C7122"/>
    <w:rsid w:val="002C7593"/>
    <w:rsid w:val="002D20C8"/>
    <w:rsid w:val="002F7EF7"/>
    <w:rsid w:val="00345A45"/>
    <w:rsid w:val="003651F2"/>
    <w:rsid w:val="00371CB7"/>
    <w:rsid w:val="00375679"/>
    <w:rsid w:val="00393CC2"/>
    <w:rsid w:val="003B222B"/>
    <w:rsid w:val="003B648D"/>
    <w:rsid w:val="003C4E99"/>
    <w:rsid w:val="003C6C66"/>
    <w:rsid w:val="003C7D06"/>
    <w:rsid w:val="003D14B8"/>
    <w:rsid w:val="003F0E8E"/>
    <w:rsid w:val="003F3801"/>
    <w:rsid w:val="00404470"/>
    <w:rsid w:val="00413910"/>
    <w:rsid w:val="004310A3"/>
    <w:rsid w:val="00433CE7"/>
    <w:rsid w:val="004343CE"/>
    <w:rsid w:val="00446FA9"/>
    <w:rsid w:val="0049138F"/>
    <w:rsid w:val="004B56E4"/>
    <w:rsid w:val="004C6249"/>
    <w:rsid w:val="004E2D7C"/>
    <w:rsid w:val="004F0A5A"/>
    <w:rsid w:val="004F23DD"/>
    <w:rsid w:val="004F318F"/>
    <w:rsid w:val="005B5C2C"/>
    <w:rsid w:val="005B7E2B"/>
    <w:rsid w:val="005C2507"/>
    <w:rsid w:val="00625E56"/>
    <w:rsid w:val="006272EC"/>
    <w:rsid w:val="00695A6A"/>
    <w:rsid w:val="006D6AB9"/>
    <w:rsid w:val="007029C8"/>
    <w:rsid w:val="00705620"/>
    <w:rsid w:val="00727355"/>
    <w:rsid w:val="0074343A"/>
    <w:rsid w:val="00762049"/>
    <w:rsid w:val="00781BF8"/>
    <w:rsid w:val="007949F4"/>
    <w:rsid w:val="007E5F96"/>
    <w:rsid w:val="008025F4"/>
    <w:rsid w:val="00832455"/>
    <w:rsid w:val="008544B7"/>
    <w:rsid w:val="008626B9"/>
    <w:rsid w:val="00871D8F"/>
    <w:rsid w:val="008A5920"/>
    <w:rsid w:val="008B6A01"/>
    <w:rsid w:val="008C3C9D"/>
    <w:rsid w:val="008E045E"/>
    <w:rsid w:val="008F00CA"/>
    <w:rsid w:val="00903FAB"/>
    <w:rsid w:val="00924913"/>
    <w:rsid w:val="009345D6"/>
    <w:rsid w:val="009430E9"/>
    <w:rsid w:val="009627B7"/>
    <w:rsid w:val="0099771E"/>
    <w:rsid w:val="009A1D16"/>
    <w:rsid w:val="009D3BD1"/>
    <w:rsid w:val="00A45A92"/>
    <w:rsid w:val="00A631C6"/>
    <w:rsid w:val="00AA5631"/>
    <w:rsid w:val="00AB25F3"/>
    <w:rsid w:val="00AB615C"/>
    <w:rsid w:val="00AD3BC2"/>
    <w:rsid w:val="00B00EBD"/>
    <w:rsid w:val="00B01834"/>
    <w:rsid w:val="00B234FE"/>
    <w:rsid w:val="00B30136"/>
    <w:rsid w:val="00B759D3"/>
    <w:rsid w:val="00BD286D"/>
    <w:rsid w:val="00C06F51"/>
    <w:rsid w:val="00C145EC"/>
    <w:rsid w:val="00C60676"/>
    <w:rsid w:val="00CA1324"/>
    <w:rsid w:val="00CF200C"/>
    <w:rsid w:val="00D05530"/>
    <w:rsid w:val="00D24C81"/>
    <w:rsid w:val="00D556FC"/>
    <w:rsid w:val="00D77C14"/>
    <w:rsid w:val="00D85EB8"/>
    <w:rsid w:val="00DD14FC"/>
    <w:rsid w:val="00DE252F"/>
    <w:rsid w:val="00DE6FE0"/>
    <w:rsid w:val="00DF3073"/>
    <w:rsid w:val="00E163AB"/>
    <w:rsid w:val="00E4724A"/>
    <w:rsid w:val="00E5234D"/>
    <w:rsid w:val="00EA7469"/>
    <w:rsid w:val="00ED7DBA"/>
    <w:rsid w:val="00EE012F"/>
    <w:rsid w:val="00EE247C"/>
    <w:rsid w:val="00F35E5A"/>
    <w:rsid w:val="00F40B88"/>
    <w:rsid w:val="00F504D8"/>
    <w:rsid w:val="00F814A5"/>
    <w:rsid w:val="00F974EE"/>
    <w:rsid w:val="398AE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FD95"/>
  <w15:chartTrackingRefBased/>
  <w15:docId w15:val="{7419764E-68A5-2849-A053-BF85B33D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910"/>
    <w:rPr>
      <w:color w:val="0563C1" w:themeColor="hyperlink"/>
      <w:u w:val="single"/>
    </w:rPr>
  </w:style>
  <w:style w:type="character" w:styleId="UnresolvedMention">
    <w:name w:val="Unresolved Mention"/>
    <w:basedOn w:val="DefaultParagraphFont"/>
    <w:uiPriority w:val="99"/>
    <w:semiHidden/>
    <w:unhideWhenUsed/>
    <w:rsid w:val="00413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884">
      <w:bodyDiv w:val="1"/>
      <w:marLeft w:val="0"/>
      <w:marRight w:val="0"/>
      <w:marTop w:val="0"/>
      <w:marBottom w:val="0"/>
      <w:divBdr>
        <w:top w:val="none" w:sz="0" w:space="0" w:color="auto"/>
        <w:left w:val="none" w:sz="0" w:space="0" w:color="auto"/>
        <w:bottom w:val="none" w:sz="0" w:space="0" w:color="auto"/>
        <w:right w:val="none" w:sz="0" w:space="0" w:color="auto"/>
      </w:divBdr>
    </w:div>
    <w:div w:id="100346438">
      <w:bodyDiv w:val="1"/>
      <w:marLeft w:val="0"/>
      <w:marRight w:val="0"/>
      <w:marTop w:val="0"/>
      <w:marBottom w:val="0"/>
      <w:divBdr>
        <w:top w:val="none" w:sz="0" w:space="0" w:color="auto"/>
        <w:left w:val="none" w:sz="0" w:space="0" w:color="auto"/>
        <w:bottom w:val="none" w:sz="0" w:space="0" w:color="auto"/>
        <w:right w:val="none" w:sz="0" w:space="0" w:color="auto"/>
      </w:divBdr>
    </w:div>
    <w:div w:id="163516215">
      <w:bodyDiv w:val="1"/>
      <w:marLeft w:val="0"/>
      <w:marRight w:val="0"/>
      <w:marTop w:val="0"/>
      <w:marBottom w:val="0"/>
      <w:divBdr>
        <w:top w:val="none" w:sz="0" w:space="0" w:color="auto"/>
        <w:left w:val="none" w:sz="0" w:space="0" w:color="auto"/>
        <w:bottom w:val="none" w:sz="0" w:space="0" w:color="auto"/>
        <w:right w:val="none" w:sz="0" w:space="0" w:color="auto"/>
      </w:divBdr>
    </w:div>
    <w:div w:id="644048451">
      <w:bodyDiv w:val="1"/>
      <w:marLeft w:val="0"/>
      <w:marRight w:val="0"/>
      <w:marTop w:val="0"/>
      <w:marBottom w:val="0"/>
      <w:divBdr>
        <w:top w:val="none" w:sz="0" w:space="0" w:color="auto"/>
        <w:left w:val="none" w:sz="0" w:space="0" w:color="auto"/>
        <w:bottom w:val="none" w:sz="0" w:space="0" w:color="auto"/>
        <w:right w:val="none" w:sz="0" w:space="0" w:color="auto"/>
      </w:divBdr>
    </w:div>
    <w:div w:id="861748601">
      <w:bodyDiv w:val="1"/>
      <w:marLeft w:val="0"/>
      <w:marRight w:val="0"/>
      <w:marTop w:val="0"/>
      <w:marBottom w:val="0"/>
      <w:divBdr>
        <w:top w:val="none" w:sz="0" w:space="0" w:color="auto"/>
        <w:left w:val="none" w:sz="0" w:space="0" w:color="auto"/>
        <w:bottom w:val="none" w:sz="0" w:space="0" w:color="auto"/>
        <w:right w:val="none" w:sz="0" w:space="0" w:color="auto"/>
      </w:divBdr>
    </w:div>
    <w:div w:id="1179545256">
      <w:bodyDiv w:val="1"/>
      <w:marLeft w:val="0"/>
      <w:marRight w:val="0"/>
      <w:marTop w:val="0"/>
      <w:marBottom w:val="0"/>
      <w:divBdr>
        <w:top w:val="none" w:sz="0" w:space="0" w:color="auto"/>
        <w:left w:val="none" w:sz="0" w:space="0" w:color="auto"/>
        <w:bottom w:val="none" w:sz="0" w:space="0" w:color="auto"/>
        <w:right w:val="none" w:sz="0" w:space="0" w:color="auto"/>
      </w:divBdr>
      <w:divsChild>
        <w:div w:id="469906566">
          <w:marLeft w:val="0"/>
          <w:marRight w:val="0"/>
          <w:marTop w:val="0"/>
          <w:marBottom w:val="0"/>
          <w:divBdr>
            <w:top w:val="none" w:sz="0" w:space="0" w:color="auto"/>
            <w:left w:val="none" w:sz="0" w:space="0" w:color="auto"/>
            <w:bottom w:val="none" w:sz="0" w:space="0" w:color="auto"/>
            <w:right w:val="none" w:sz="0" w:space="0" w:color="auto"/>
          </w:divBdr>
          <w:divsChild>
            <w:div w:id="517276302">
              <w:marLeft w:val="0"/>
              <w:marRight w:val="0"/>
              <w:marTop w:val="0"/>
              <w:marBottom w:val="0"/>
              <w:divBdr>
                <w:top w:val="none" w:sz="0" w:space="0" w:color="auto"/>
                <w:left w:val="none" w:sz="0" w:space="0" w:color="auto"/>
                <w:bottom w:val="none" w:sz="0" w:space="0" w:color="auto"/>
                <w:right w:val="none" w:sz="0" w:space="0" w:color="auto"/>
              </w:divBdr>
            </w:div>
          </w:divsChild>
        </w:div>
        <w:div w:id="266548067">
          <w:marLeft w:val="0"/>
          <w:marRight w:val="0"/>
          <w:marTop w:val="0"/>
          <w:marBottom w:val="300"/>
          <w:divBdr>
            <w:top w:val="none" w:sz="0" w:space="0" w:color="auto"/>
            <w:left w:val="none" w:sz="0" w:space="0" w:color="auto"/>
            <w:bottom w:val="none" w:sz="0" w:space="0" w:color="auto"/>
            <w:right w:val="none" w:sz="0" w:space="0" w:color="auto"/>
          </w:divBdr>
        </w:div>
        <w:div w:id="1457212804">
          <w:marLeft w:val="0"/>
          <w:marRight w:val="0"/>
          <w:marTop w:val="0"/>
          <w:marBottom w:val="0"/>
          <w:divBdr>
            <w:top w:val="none" w:sz="0" w:space="0" w:color="auto"/>
            <w:left w:val="none" w:sz="0" w:space="0" w:color="auto"/>
            <w:bottom w:val="none" w:sz="0" w:space="0" w:color="auto"/>
            <w:right w:val="none" w:sz="0" w:space="0" w:color="auto"/>
          </w:divBdr>
          <w:divsChild>
            <w:div w:id="1314604194">
              <w:marLeft w:val="300"/>
              <w:marRight w:val="300"/>
              <w:marTop w:val="300"/>
              <w:marBottom w:val="300"/>
              <w:divBdr>
                <w:top w:val="none" w:sz="0" w:space="0" w:color="auto"/>
                <w:left w:val="none" w:sz="0" w:space="0" w:color="auto"/>
                <w:bottom w:val="none" w:sz="0" w:space="0" w:color="auto"/>
                <w:right w:val="none" w:sz="0" w:space="0" w:color="auto"/>
              </w:divBdr>
              <w:divsChild>
                <w:div w:id="1861165314">
                  <w:marLeft w:val="0"/>
                  <w:marRight w:val="0"/>
                  <w:marTop w:val="0"/>
                  <w:marBottom w:val="0"/>
                  <w:divBdr>
                    <w:top w:val="none" w:sz="0" w:space="0" w:color="auto"/>
                    <w:left w:val="none" w:sz="0" w:space="0" w:color="auto"/>
                    <w:bottom w:val="none" w:sz="0" w:space="0" w:color="auto"/>
                    <w:right w:val="none" w:sz="0" w:space="0" w:color="auto"/>
                  </w:divBdr>
                </w:div>
                <w:div w:id="1875269690">
                  <w:marLeft w:val="0"/>
                  <w:marRight w:val="0"/>
                  <w:marTop w:val="0"/>
                  <w:marBottom w:val="0"/>
                  <w:divBdr>
                    <w:top w:val="none" w:sz="0" w:space="0" w:color="auto"/>
                    <w:left w:val="none" w:sz="0" w:space="0" w:color="auto"/>
                    <w:bottom w:val="none" w:sz="0" w:space="0" w:color="auto"/>
                    <w:right w:val="none" w:sz="0" w:space="0" w:color="auto"/>
                  </w:divBdr>
                </w:div>
                <w:div w:id="198671135">
                  <w:marLeft w:val="0"/>
                  <w:marRight w:val="0"/>
                  <w:marTop w:val="0"/>
                  <w:marBottom w:val="0"/>
                  <w:divBdr>
                    <w:top w:val="none" w:sz="0" w:space="0" w:color="auto"/>
                    <w:left w:val="none" w:sz="0" w:space="0" w:color="auto"/>
                    <w:bottom w:val="none" w:sz="0" w:space="0" w:color="auto"/>
                    <w:right w:val="none" w:sz="0" w:space="0" w:color="auto"/>
                  </w:divBdr>
                </w:div>
              </w:divsChild>
            </w:div>
            <w:div w:id="833302422">
              <w:marLeft w:val="0"/>
              <w:marRight w:val="0"/>
              <w:marTop w:val="0"/>
              <w:marBottom w:val="0"/>
              <w:divBdr>
                <w:top w:val="none" w:sz="0" w:space="0" w:color="auto"/>
                <w:left w:val="none" w:sz="0" w:space="0" w:color="auto"/>
                <w:bottom w:val="none" w:sz="0" w:space="0" w:color="auto"/>
                <w:right w:val="none" w:sz="0" w:space="0" w:color="auto"/>
              </w:divBdr>
              <w:divsChild>
                <w:div w:id="823008074">
                  <w:marLeft w:val="-300"/>
                  <w:marRight w:val="-300"/>
                  <w:marTop w:val="0"/>
                  <w:marBottom w:val="300"/>
                  <w:divBdr>
                    <w:top w:val="single" w:sz="6" w:space="4" w:color="C4BD97"/>
                    <w:left w:val="none" w:sz="0" w:space="0" w:color="auto"/>
                    <w:bottom w:val="single" w:sz="6" w:space="4" w:color="C4BD97"/>
                    <w:right w:val="none" w:sz="0" w:space="0" w:color="auto"/>
                  </w:divBdr>
                </w:div>
                <w:div w:id="1424499205">
                  <w:marLeft w:val="0"/>
                  <w:marRight w:val="0"/>
                  <w:marTop w:val="0"/>
                  <w:marBottom w:val="0"/>
                  <w:divBdr>
                    <w:top w:val="none" w:sz="0" w:space="0" w:color="auto"/>
                    <w:left w:val="none" w:sz="0" w:space="0" w:color="auto"/>
                    <w:bottom w:val="none" w:sz="0" w:space="0" w:color="auto"/>
                    <w:right w:val="none" w:sz="0" w:space="0" w:color="auto"/>
                  </w:divBdr>
                  <w:divsChild>
                    <w:div w:id="466436907">
                      <w:marLeft w:val="150"/>
                      <w:marRight w:val="0"/>
                      <w:marTop w:val="0"/>
                      <w:marBottom w:val="150"/>
                      <w:divBdr>
                        <w:top w:val="single" w:sz="6" w:space="4" w:color="C4BD97"/>
                        <w:left w:val="single" w:sz="6" w:space="11" w:color="C4BD97"/>
                        <w:bottom w:val="single" w:sz="6" w:space="4" w:color="C4BD97"/>
                        <w:right w:val="single" w:sz="6" w:space="4" w:color="C4BD97"/>
                      </w:divBdr>
                    </w:div>
                  </w:divsChild>
                </w:div>
                <w:div w:id="2092315493">
                  <w:marLeft w:val="-300"/>
                  <w:marRight w:val="-300"/>
                  <w:marTop w:val="0"/>
                  <w:marBottom w:val="300"/>
                  <w:divBdr>
                    <w:top w:val="single" w:sz="6" w:space="4" w:color="C4BD97"/>
                    <w:left w:val="none" w:sz="0" w:space="0" w:color="auto"/>
                    <w:bottom w:val="single" w:sz="6" w:space="4" w:color="C4BD97"/>
                    <w:right w:val="none" w:sz="0" w:space="0" w:color="auto"/>
                  </w:divBdr>
                </w:div>
              </w:divsChild>
            </w:div>
            <w:div w:id="599534310">
              <w:marLeft w:val="0"/>
              <w:marRight w:val="0"/>
              <w:marTop w:val="150"/>
              <w:marBottom w:val="150"/>
              <w:divBdr>
                <w:top w:val="single" w:sz="6" w:space="8" w:color="000000"/>
                <w:left w:val="single" w:sz="6" w:space="8" w:color="000000"/>
                <w:bottom w:val="single" w:sz="6" w:space="8" w:color="000000"/>
                <w:right w:val="single" w:sz="6" w:space="8" w:color="000000"/>
              </w:divBdr>
            </w:div>
          </w:divsChild>
        </w:div>
        <w:div w:id="387339996">
          <w:marLeft w:val="0"/>
          <w:marRight w:val="0"/>
          <w:marTop w:val="0"/>
          <w:marBottom w:val="0"/>
          <w:divBdr>
            <w:top w:val="none" w:sz="0" w:space="0" w:color="auto"/>
            <w:left w:val="none" w:sz="0" w:space="0" w:color="auto"/>
            <w:bottom w:val="none" w:sz="0" w:space="0" w:color="auto"/>
            <w:right w:val="none" w:sz="0" w:space="0" w:color="auto"/>
          </w:divBdr>
          <w:divsChild>
            <w:div w:id="1781029177">
              <w:marLeft w:val="0"/>
              <w:marRight w:val="150"/>
              <w:marTop w:val="0"/>
              <w:marBottom w:val="900"/>
              <w:divBdr>
                <w:top w:val="none" w:sz="0" w:space="0" w:color="auto"/>
                <w:left w:val="none" w:sz="0" w:space="0" w:color="auto"/>
                <w:bottom w:val="none" w:sz="0" w:space="0" w:color="auto"/>
                <w:right w:val="none" w:sz="0" w:space="0" w:color="auto"/>
              </w:divBdr>
            </w:div>
            <w:div w:id="1936284682">
              <w:marLeft w:val="225"/>
              <w:marRight w:val="75"/>
              <w:marTop w:val="555"/>
              <w:marBottom w:val="900"/>
              <w:divBdr>
                <w:top w:val="none" w:sz="0" w:space="0" w:color="auto"/>
                <w:left w:val="none" w:sz="0" w:space="0" w:color="auto"/>
                <w:bottom w:val="none" w:sz="0" w:space="0" w:color="auto"/>
                <w:right w:val="none" w:sz="0" w:space="0" w:color="auto"/>
              </w:divBdr>
            </w:div>
          </w:divsChild>
        </w:div>
      </w:divsChild>
    </w:div>
    <w:div w:id="1755317259">
      <w:bodyDiv w:val="1"/>
      <w:marLeft w:val="0"/>
      <w:marRight w:val="0"/>
      <w:marTop w:val="0"/>
      <w:marBottom w:val="0"/>
      <w:divBdr>
        <w:top w:val="none" w:sz="0" w:space="0" w:color="auto"/>
        <w:left w:val="none" w:sz="0" w:space="0" w:color="auto"/>
        <w:bottom w:val="none" w:sz="0" w:space="0" w:color="auto"/>
        <w:right w:val="none" w:sz="0" w:space="0" w:color="auto"/>
      </w:divBdr>
    </w:div>
    <w:div w:id="1770926026">
      <w:bodyDiv w:val="1"/>
      <w:marLeft w:val="0"/>
      <w:marRight w:val="0"/>
      <w:marTop w:val="0"/>
      <w:marBottom w:val="0"/>
      <w:divBdr>
        <w:top w:val="none" w:sz="0" w:space="0" w:color="auto"/>
        <w:left w:val="none" w:sz="0" w:space="0" w:color="auto"/>
        <w:bottom w:val="none" w:sz="0" w:space="0" w:color="auto"/>
        <w:right w:val="none" w:sz="0" w:space="0" w:color="auto"/>
      </w:divBdr>
      <w:divsChild>
        <w:div w:id="1311787853">
          <w:marLeft w:val="0"/>
          <w:marRight w:val="0"/>
          <w:marTop w:val="0"/>
          <w:marBottom w:val="0"/>
          <w:divBdr>
            <w:top w:val="none" w:sz="0" w:space="0" w:color="auto"/>
            <w:left w:val="none" w:sz="0" w:space="0" w:color="auto"/>
            <w:bottom w:val="none" w:sz="0" w:space="0" w:color="auto"/>
            <w:right w:val="none" w:sz="0" w:space="0" w:color="auto"/>
          </w:divBdr>
          <w:divsChild>
            <w:div w:id="110902738">
              <w:marLeft w:val="0"/>
              <w:marRight w:val="0"/>
              <w:marTop w:val="0"/>
              <w:marBottom w:val="0"/>
              <w:divBdr>
                <w:top w:val="none" w:sz="0" w:space="0" w:color="auto"/>
                <w:left w:val="none" w:sz="0" w:space="0" w:color="auto"/>
                <w:bottom w:val="none" w:sz="0" w:space="0" w:color="auto"/>
                <w:right w:val="none" w:sz="0" w:space="0" w:color="auto"/>
              </w:divBdr>
            </w:div>
          </w:divsChild>
        </w:div>
        <w:div w:id="1568103952">
          <w:marLeft w:val="0"/>
          <w:marRight w:val="0"/>
          <w:marTop w:val="0"/>
          <w:marBottom w:val="300"/>
          <w:divBdr>
            <w:top w:val="none" w:sz="0" w:space="0" w:color="auto"/>
            <w:left w:val="none" w:sz="0" w:space="0" w:color="auto"/>
            <w:bottom w:val="none" w:sz="0" w:space="0" w:color="auto"/>
            <w:right w:val="none" w:sz="0" w:space="0" w:color="auto"/>
          </w:divBdr>
        </w:div>
        <w:div w:id="109520185">
          <w:marLeft w:val="0"/>
          <w:marRight w:val="0"/>
          <w:marTop w:val="0"/>
          <w:marBottom w:val="0"/>
          <w:divBdr>
            <w:top w:val="none" w:sz="0" w:space="0" w:color="auto"/>
            <w:left w:val="none" w:sz="0" w:space="0" w:color="auto"/>
            <w:bottom w:val="none" w:sz="0" w:space="0" w:color="auto"/>
            <w:right w:val="none" w:sz="0" w:space="0" w:color="auto"/>
          </w:divBdr>
          <w:divsChild>
            <w:div w:id="107551846">
              <w:marLeft w:val="300"/>
              <w:marRight w:val="300"/>
              <w:marTop w:val="300"/>
              <w:marBottom w:val="300"/>
              <w:divBdr>
                <w:top w:val="none" w:sz="0" w:space="0" w:color="auto"/>
                <w:left w:val="none" w:sz="0" w:space="0" w:color="auto"/>
                <w:bottom w:val="none" w:sz="0" w:space="0" w:color="auto"/>
                <w:right w:val="none" w:sz="0" w:space="0" w:color="auto"/>
              </w:divBdr>
              <w:divsChild>
                <w:div w:id="509879446">
                  <w:marLeft w:val="0"/>
                  <w:marRight w:val="0"/>
                  <w:marTop w:val="0"/>
                  <w:marBottom w:val="0"/>
                  <w:divBdr>
                    <w:top w:val="none" w:sz="0" w:space="0" w:color="auto"/>
                    <w:left w:val="none" w:sz="0" w:space="0" w:color="auto"/>
                    <w:bottom w:val="none" w:sz="0" w:space="0" w:color="auto"/>
                    <w:right w:val="none" w:sz="0" w:space="0" w:color="auto"/>
                  </w:divBdr>
                </w:div>
                <w:div w:id="77137286">
                  <w:marLeft w:val="0"/>
                  <w:marRight w:val="0"/>
                  <w:marTop w:val="0"/>
                  <w:marBottom w:val="0"/>
                  <w:divBdr>
                    <w:top w:val="none" w:sz="0" w:space="0" w:color="auto"/>
                    <w:left w:val="none" w:sz="0" w:space="0" w:color="auto"/>
                    <w:bottom w:val="none" w:sz="0" w:space="0" w:color="auto"/>
                    <w:right w:val="none" w:sz="0" w:space="0" w:color="auto"/>
                  </w:divBdr>
                </w:div>
                <w:div w:id="67309097">
                  <w:marLeft w:val="0"/>
                  <w:marRight w:val="0"/>
                  <w:marTop w:val="0"/>
                  <w:marBottom w:val="0"/>
                  <w:divBdr>
                    <w:top w:val="none" w:sz="0" w:space="0" w:color="auto"/>
                    <w:left w:val="none" w:sz="0" w:space="0" w:color="auto"/>
                    <w:bottom w:val="none" w:sz="0" w:space="0" w:color="auto"/>
                    <w:right w:val="none" w:sz="0" w:space="0" w:color="auto"/>
                  </w:divBdr>
                </w:div>
              </w:divsChild>
            </w:div>
            <w:div w:id="186335053">
              <w:marLeft w:val="0"/>
              <w:marRight w:val="0"/>
              <w:marTop w:val="0"/>
              <w:marBottom w:val="0"/>
              <w:divBdr>
                <w:top w:val="none" w:sz="0" w:space="0" w:color="auto"/>
                <w:left w:val="none" w:sz="0" w:space="0" w:color="auto"/>
                <w:bottom w:val="none" w:sz="0" w:space="0" w:color="auto"/>
                <w:right w:val="none" w:sz="0" w:space="0" w:color="auto"/>
              </w:divBdr>
              <w:divsChild>
                <w:div w:id="1531458860">
                  <w:marLeft w:val="-300"/>
                  <w:marRight w:val="-300"/>
                  <w:marTop w:val="0"/>
                  <w:marBottom w:val="300"/>
                  <w:divBdr>
                    <w:top w:val="single" w:sz="6" w:space="4" w:color="C4BD97"/>
                    <w:left w:val="none" w:sz="0" w:space="0" w:color="auto"/>
                    <w:bottom w:val="single" w:sz="6" w:space="4" w:color="C4BD97"/>
                    <w:right w:val="none" w:sz="0" w:space="0" w:color="auto"/>
                  </w:divBdr>
                </w:div>
                <w:div w:id="574705229">
                  <w:marLeft w:val="0"/>
                  <w:marRight w:val="0"/>
                  <w:marTop w:val="0"/>
                  <w:marBottom w:val="0"/>
                  <w:divBdr>
                    <w:top w:val="none" w:sz="0" w:space="0" w:color="auto"/>
                    <w:left w:val="none" w:sz="0" w:space="0" w:color="auto"/>
                    <w:bottom w:val="none" w:sz="0" w:space="0" w:color="auto"/>
                    <w:right w:val="none" w:sz="0" w:space="0" w:color="auto"/>
                  </w:divBdr>
                  <w:divsChild>
                    <w:div w:id="204371987">
                      <w:marLeft w:val="150"/>
                      <w:marRight w:val="0"/>
                      <w:marTop w:val="0"/>
                      <w:marBottom w:val="150"/>
                      <w:divBdr>
                        <w:top w:val="single" w:sz="6" w:space="4" w:color="C4BD97"/>
                        <w:left w:val="single" w:sz="6" w:space="11" w:color="C4BD97"/>
                        <w:bottom w:val="single" w:sz="6" w:space="4" w:color="C4BD97"/>
                        <w:right w:val="single" w:sz="6" w:space="4" w:color="C4BD97"/>
                      </w:divBdr>
                    </w:div>
                  </w:divsChild>
                </w:div>
                <w:div w:id="1234050020">
                  <w:marLeft w:val="-300"/>
                  <w:marRight w:val="-300"/>
                  <w:marTop w:val="0"/>
                  <w:marBottom w:val="300"/>
                  <w:divBdr>
                    <w:top w:val="single" w:sz="6" w:space="4" w:color="C4BD97"/>
                    <w:left w:val="none" w:sz="0" w:space="0" w:color="auto"/>
                    <w:bottom w:val="single" w:sz="6" w:space="4" w:color="C4BD97"/>
                    <w:right w:val="none" w:sz="0" w:space="0" w:color="auto"/>
                  </w:divBdr>
                </w:div>
              </w:divsChild>
            </w:div>
            <w:div w:id="2142725914">
              <w:marLeft w:val="0"/>
              <w:marRight w:val="0"/>
              <w:marTop w:val="150"/>
              <w:marBottom w:val="150"/>
              <w:divBdr>
                <w:top w:val="single" w:sz="6" w:space="8" w:color="000000"/>
                <w:left w:val="single" w:sz="6" w:space="8" w:color="000000"/>
                <w:bottom w:val="single" w:sz="6" w:space="8" w:color="000000"/>
                <w:right w:val="single" w:sz="6" w:space="8" w:color="000000"/>
              </w:divBdr>
            </w:div>
          </w:divsChild>
        </w:div>
        <w:div w:id="1749763083">
          <w:marLeft w:val="0"/>
          <w:marRight w:val="0"/>
          <w:marTop w:val="0"/>
          <w:marBottom w:val="0"/>
          <w:divBdr>
            <w:top w:val="none" w:sz="0" w:space="0" w:color="auto"/>
            <w:left w:val="none" w:sz="0" w:space="0" w:color="auto"/>
            <w:bottom w:val="none" w:sz="0" w:space="0" w:color="auto"/>
            <w:right w:val="none" w:sz="0" w:space="0" w:color="auto"/>
          </w:divBdr>
          <w:divsChild>
            <w:div w:id="50271173">
              <w:marLeft w:val="0"/>
              <w:marRight w:val="150"/>
              <w:marTop w:val="0"/>
              <w:marBottom w:val="900"/>
              <w:divBdr>
                <w:top w:val="none" w:sz="0" w:space="0" w:color="auto"/>
                <w:left w:val="none" w:sz="0" w:space="0" w:color="auto"/>
                <w:bottom w:val="none" w:sz="0" w:space="0" w:color="auto"/>
                <w:right w:val="none" w:sz="0" w:space="0" w:color="auto"/>
              </w:divBdr>
            </w:div>
            <w:div w:id="166100970">
              <w:marLeft w:val="225"/>
              <w:marRight w:val="75"/>
              <w:marTop w:val="555"/>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nderbi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ary.vanderbilt.edu/" TargetMode="External"/><Relationship Id="rId5" Type="http://schemas.openxmlformats.org/officeDocument/2006/relationships/hyperlink" Target="https://www.library.vanderbilt.edu/divin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115</cp:revision>
  <dcterms:created xsi:type="dcterms:W3CDTF">2022-01-17T12:30:00Z</dcterms:created>
  <dcterms:modified xsi:type="dcterms:W3CDTF">2022-01-24T17:20:00Z</dcterms:modified>
</cp:coreProperties>
</file>